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E6B9" w14:textId="77777777" w:rsidR="00AD159C" w:rsidRPr="001210DC" w:rsidRDefault="006E1FC7" w:rsidP="00DB030D">
      <w:pPr>
        <w:spacing w:after="0" w:line="240" w:lineRule="auto"/>
        <w:ind w:left="709" w:right="45" w:hanging="709"/>
        <w:jc w:val="center"/>
        <w:rPr>
          <w:rFonts w:ascii="Times New Roman" w:eastAsia="Times New Roman" w:hAnsi="Times New Roman"/>
          <w:b/>
          <w:color w:val="000000" w:themeColor="text1"/>
          <w:sz w:val="26"/>
          <w:szCs w:val="26"/>
          <w:lang w:eastAsia="lv-LV"/>
        </w:rPr>
      </w:pPr>
      <w:r w:rsidRPr="001210DC">
        <w:rPr>
          <w:rFonts w:ascii="Times New Roman" w:eastAsia="Times New Roman" w:hAnsi="Times New Roman"/>
          <w:b/>
          <w:color w:val="000000" w:themeColor="text1"/>
          <w:sz w:val="26"/>
          <w:szCs w:val="26"/>
          <w:lang w:eastAsia="lv-LV"/>
        </w:rPr>
        <w:t xml:space="preserve"> Mutiskas izsoles </w:t>
      </w:r>
      <w:r w:rsidR="00866007" w:rsidRPr="001210DC">
        <w:rPr>
          <w:rFonts w:ascii="Times New Roman" w:eastAsia="Times New Roman" w:hAnsi="Times New Roman"/>
          <w:b/>
          <w:color w:val="000000" w:themeColor="text1"/>
          <w:sz w:val="26"/>
          <w:szCs w:val="26"/>
          <w:lang w:eastAsia="lv-LV"/>
        </w:rPr>
        <w:t>nolikums</w:t>
      </w:r>
    </w:p>
    <w:p w14:paraId="41A415F5" w14:textId="77777777" w:rsidR="00DB030D" w:rsidRPr="001210DC" w:rsidRDefault="006E1FC7" w:rsidP="00DB030D">
      <w:pPr>
        <w:spacing w:after="0" w:line="240" w:lineRule="auto"/>
        <w:ind w:right="45"/>
        <w:jc w:val="center"/>
        <w:rPr>
          <w:rFonts w:ascii="Times New Roman" w:hAnsi="Times New Roman"/>
          <w:b/>
          <w:color w:val="000000" w:themeColor="text1"/>
          <w:sz w:val="26"/>
          <w:szCs w:val="26"/>
        </w:rPr>
      </w:pPr>
      <w:bookmarkStart w:id="0" w:name="_Hlk74036722"/>
      <w:r w:rsidRPr="001210DC">
        <w:rPr>
          <w:rFonts w:ascii="Times New Roman" w:hAnsi="Times New Roman"/>
          <w:b/>
          <w:color w:val="000000" w:themeColor="text1"/>
          <w:sz w:val="26"/>
          <w:szCs w:val="26"/>
        </w:rPr>
        <w:t xml:space="preserve">nekustamā </w:t>
      </w:r>
      <w:bookmarkEnd w:id="0"/>
      <w:r w:rsidRPr="001210DC">
        <w:rPr>
          <w:rFonts w:ascii="Times New Roman" w:hAnsi="Times New Roman"/>
          <w:b/>
          <w:color w:val="000000" w:themeColor="text1"/>
          <w:sz w:val="26"/>
          <w:szCs w:val="26"/>
        </w:rPr>
        <w:t xml:space="preserve">īpašuma </w:t>
      </w:r>
      <w:r w:rsidR="008B0798" w:rsidRPr="001210DC">
        <w:rPr>
          <w:rFonts w:ascii="Times New Roman" w:hAnsi="Times New Roman"/>
          <w:b/>
          <w:color w:val="000000" w:themeColor="text1"/>
          <w:sz w:val="26"/>
          <w:szCs w:val="26"/>
        </w:rPr>
        <w:t>Brīvības gatvē 430A</w:t>
      </w:r>
      <w:r w:rsidRPr="001210DC">
        <w:rPr>
          <w:rFonts w:ascii="Times New Roman" w:hAnsi="Times New Roman"/>
          <w:b/>
          <w:color w:val="000000" w:themeColor="text1"/>
          <w:sz w:val="26"/>
          <w:szCs w:val="26"/>
        </w:rPr>
        <w:t xml:space="preserve">, Rīgā, kadastra Nr. 0100 </w:t>
      </w:r>
      <w:r w:rsidR="008B0798" w:rsidRPr="001210DC">
        <w:rPr>
          <w:rFonts w:ascii="Times New Roman" w:hAnsi="Times New Roman"/>
          <w:b/>
          <w:color w:val="000000" w:themeColor="text1"/>
          <w:sz w:val="26"/>
          <w:szCs w:val="26"/>
        </w:rPr>
        <w:t>092 2175</w:t>
      </w:r>
      <w:r w:rsidRPr="001210DC">
        <w:rPr>
          <w:rFonts w:ascii="Times New Roman" w:eastAsia="Times New Roman" w:hAnsi="Times New Roman"/>
          <w:b/>
          <w:color w:val="000000" w:themeColor="text1"/>
          <w:sz w:val="26"/>
          <w:szCs w:val="26"/>
        </w:rPr>
        <w:t>,</w:t>
      </w:r>
      <w:r w:rsidR="008B0798" w:rsidRPr="001210DC">
        <w:rPr>
          <w:rFonts w:ascii="Times New Roman" w:eastAsia="Times New Roman" w:hAnsi="Times New Roman"/>
          <w:b/>
          <w:color w:val="000000" w:themeColor="text1"/>
          <w:sz w:val="26"/>
          <w:szCs w:val="26"/>
        </w:rPr>
        <w:t xml:space="preserve"> daļas</w:t>
      </w:r>
      <w:r w:rsidRPr="001210DC">
        <w:rPr>
          <w:rFonts w:ascii="Times New Roman" w:eastAsia="Times New Roman" w:hAnsi="Times New Roman"/>
          <w:b/>
          <w:color w:val="000000" w:themeColor="text1"/>
          <w:sz w:val="26"/>
          <w:szCs w:val="26"/>
        </w:rPr>
        <w:t xml:space="preserve"> </w:t>
      </w:r>
    </w:p>
    <w:p w14:paraId="4EEB2E2C" w14:textId="77777777" w:rsidR="00AD159C" w:rsidRPr="001210DC" w:rsidRDefault="006E1FC7" w:rsidP="00DB030D">
      <w:pPr>
        <w:spacing w:after="0" w:line="240" w:lineRule="auto"/>
        <w:ind w:right="45"/>
        <w:jc w:val="center"/>
        <w:rPr>
          <w:rFonts w:ascii="Times New Roman" w:eastAsia="Times New Roman" w:hAnsi="Times New Roman"/>
          <w:b/>
          <w:color w:val="000000" w:themeColor="text1"/>
          <w:sz w:val="26"/>
          <w:szCs w:val="26"/>
        </w:rPr>
      </w:pPr>
      <w:r w:rsidRPr="001210DC">
        <w:rPr>
          <w:rFonts w:ascii="Times New Roman" w:eastAsia="Times New Roman" w:hAnsi="Times New Roman"/>
          <w:b/>
          <w:color w:val="000000" w:themeColor="text1"/>
          <w:sz w:val="26"/>
          <w:szCs w:val="26"/>
        </w:rPr>
        <w:t>nomas tiesību mutiskai izsolei</w:t>
      </w:r>
    </w:p>
    <w:p w14:paraId="2F57237B" w14:textId="77777777" w:rsidR="00AD159C" w:rsidRPr="001210DC" w:rsidRDefault="00AD159C" w:rsidP="008674B5">
      <w:pPr>
        <w:spacing w:after="0" w:line="240" w:lineRule="auto"/>
        <w:ind w:right="44"/>
        <w:rPr>
          <w:rFonts w:ascii="Times New Roman" w:eastAsia="Times New Roman" w:hAnsi="Times New Roman"/>
          <w:b/>
          <w:color w:val="000000" w:themeColor="text1"/>
          <w:sz w:val="26"/>
          <w:szCs w:val="26"/>
          <w:lang w:eastAsia="lv-LV"/>
        </w:rPr>
      </w:pPr>
    </w:p>
    <w:p w14:paraId="3CF8E2D3" w14:textId="77777777" w:rsidR="00AD159C" w:rsidRPr="001210DC" w:rsidRDefault="006E1FC7" w:rsidP="008674B5">
      <w:pPr>
        <w:pStyle w:val="Sarakstarindkopa"/>
        <w:numPr>
          <w:ilvl w:val="0"/>
          <w:numId w:val="8"/>
        </w:numPr>
        <w:ind w:right="44"/>
        <w:jc w:val="center"/>
        <w:rPr>
          <w:b/>
          <w:color w:val="000000" w:themeColor="text1"/>
          <w:sz w:val="26"/>
          <w:szCs w:val="26"/>
        </w:rPr>
      </w:pPr>
      <w:r w:rsidRPr="001210DC">
        <w:rPr>
          <w:b/>
          <w:color w:val="000000" w:themeColor="text1"/>
          <w:sz w:val="26"/>
          <w:szCs w:val="26"/>
        </w:rPr>
        <w:t xml:space="preserve">Vispārējie noteikumi </w:t>
      </w:r>
    </w:p>
    <w:p w14:paraId="33229AE2" w14:textId="77777777" w:rsidR="00AD159C" w:rsidRPr="001210DC" w:rsidRDefault="00AD159C" w:rsidP="008674B5">
      <w:pPr>
        <w:tabs>
          <w:tab w:val="left" w:pos="709"/>
        </w:tabs>
        <w:spacing w:after="0" w:line="240" w:lineRule="auto"/>
        <w:ind w:left="567" w:right="44" w:hanging="567"/>
        <w:rPr>
          <w:rFonts w:ascii="Times New Roman" w:eastAsia="Times New Roman" w:hAnsi="Times New Roman"/>
          <w:b/>
          <w:color w:val="000000" w:themeColor="text1"/>
          <w:sz w:val="26"/>
          <w:szCs w:val="26"/>
          <w:lang w:eastAsia="lv-LV"/>
        </w:rPr>
      </w:pPr>
    </w:p>
    <w:p w14:paraId="519CAEF6" w14:textId="77777777" w:rsidR="00AD159C" w:rsidRPr="001210DC" w:rsidRDefault="006E1FC7" w:rsidP="008674B5">
      <w:pPr>
        <w:pStyle w:val="Sarakstarindkopa"/>
        <w:numPr>
          <w:ilvl w:val="1"/>
          <w:numId w:val="8"/>
        </w:numPr>
        <w:tabs>
          <w:tab w:val="left" w:pos="709"/>
        </w:tabs>
        <w:ind w:left="567" w:right="44" w:hanging="567"/>
        <w:jc w:val="both"/>
        <w:rPr>
          <w:color w:val="000000" w:themeColor="text1"/>
          <w:sz w:val="26"/>
          <w:szCs w:val="26"/>
        </w:rPr>
      </w:pPr>
      <w:r w:rsidRPr="001210DC">
        <w:rPr>
          <w:color w:val="000000" w:themeColor="text1"/>
          <w:sz w:val="26"/>
          <w:szCs w:val="26"/>
        </w:rPr>
        <w:t>Izsoles organizētājs un rīkotājs</w:t>
      </w:r>
      <w:r w:rsidR="008674B5" w:rsidRPr="001210DC">
        <w:rPr>
          <w:color w:val="000000" w:themeColor="text1"/>
          <w:sz w:val="26"/>
          <w:szCs w:val="26"/>
        </w:rPr>
        <w:t>:</w:t>
      </w:r>
    </w:p>
    <w:p w14:paraId="02F0EB90" w14:textId="77777777" w:rsidR="008674B5" w:rsidRPr="001210DC" w:rsidRDefault="006E1FC7" w:rsidP="008674B5">
      <w:pPr>
        <w:tabs>
          <w:tab w:val="left" w:pos="709"/>
        </w:tabs>
        <w:autoSpaceDE w:val="0"/>
        <w:autoSpaceDN w:val="0"/>
        <w:adjustRightInd w:val="0"/>
        <w:spacing w:after="0" w:line="240" w:lineRule="auto"/>
        <w:ind w:left="567" w:right="44" w:hanging="567"/>
        <w:jc w:val="both"/>
        <w:rPr>
          <w:rFonts w:ascii="Times New Roman" w:hAnsi="Times New Roman"/>
          <w:color w:val="000000" w:themeColor="text1"/>
          <w:sz w:val="26"/>
          <w:szCs w:val="26"/>
        </w:rPr>
      </w:pPr>
      <w:r w:rsidRPr="001210DC">
        <w:rPr>
          <w:rFonts w:ascii="Times New Roman" w:hAnsi="Times New Roman"/>
          <w:color w:val="000000" w:themeColor="text1"/>
          <w:sz w:val="26"/>
          <w:szCs w:val="26"/>
        </w:rPr>
        <w:tab/>
      </w:r>
      <w:r w:rsidR="00AD159C" w:rsidRPr="001210DC">
        <w:rPr>
          <w:rFonts w:ascii="Times New Roman" w:hAnsi="Times New Roman"/>
          <w:color w:val="000000" w:themeColor="text1"/>
          <w:sz w:val="26"/>
          <w:szCs w:val="26"/>
        </w:rPr>
        <w:t xml:space="preserve">Rīgas </w:t>
      </w:r>
      <w:proofErr w:type="spellStart"/>
      <w:r w:rsidR="00BF5765" w:rsidRPr="001210DC">
        <w:rPr>
          <w:rFonts w:ascii="Times New Roman" w:hAnsi="Times New Roman"/>
          <w:color w:val="000000" w:themeColor="text1"/>
          <w:sz w:val="26"/>
          <w:szCs w:val="26"/>
        </w:rPr>
        <w:t>valstspilsētas</w:t>
      </w:r>
      <w:proofErr w:type="spellEnd"/>
      <w:r w:rsidR="00BF5765" w:rsidRPr="001210DC">
        <w:rPr>
          <w:rFonts w:ascii="Times New Roman" w:hAnsi="Times New Roman"/>
          <w:color w:val="000000" w:themeColor="text1"/>
          <w:sz w:val="26"/>
          <w:szCs w:val="26"/>
        </w:rPr>
        <w:t xml:space="preserve"> pašvaldības </w:t>
      </w:r>
      <w:r w:rsidR="00AD159C" w:rsidRPr="001210DC">
        <w:rPr>
          <w:rFonts w:ascii="Times New Roman" w:hAnsi="Times New Roman"/>
          <w:color w:val="000000" w:themeColor="text1"/>
          <w:sz w:val="26"/>
          <w:szCs w:val="26"/>
        </w:rPr>
        <w:t xml:space="preserve">Īpašuma departamenta Nekustamā īpašuma iznomāšanas komisija (turpmāk – Komisija), kura izveidota saskaņā ar Rīgas </w:t>
      </w:r>
      <w:r w:rsidR="00785CDF" w:rsidRPr="001210DC">
        <w:rPr>
          <w:rFonts w:ascii="Times New Roman" w:hAnsi="Times New Roman"/>
          <w:color w:val="000000" w:themeColor="text1"/>
          <w:sz w:val="26"/>
          <w:szCs w:val="26"/>
        </w:rPr>
        <w:t xml:space="preserve">domes </w:t>
      </w:r>
      <w:r w:rsidR="00AD159C" w:rsidRPr="001210DC">
        <w:rPr>
          <w:rFonts w:ascii="Times New Roman" w:hAnsi="Times New Roman"/>
          <w:color w:val="000000" w:themeColor="text1"/>
          <w:sz w:val="26"/>
          <w:szCs w:val="26"/>
        </w:rPr>
        <w:t>Īpašuma departamenta direktora 21.01.2014. rīkojumu Nr.18 –</w:t>
      </w:r>
      <w:proofErr w:type="spellStart"/>
      <w:r w:rsidR="00AD159C" w:rsidRPr="001210DC">
        <w:rPr>
          <w:rFonts w:ascii="Times New Roman" w:hAnsi="Times New Roman"/>
          <w:color w:val="000000" w:themeColor="text1"/>
          <w:sz w:val="26"/>
          <w:szCs w:val="26"/>
        </w:rPr>
        <w:t>rs</w:t>
      </w:r>
      <w:proofErr w:type="spellEnd"/>
      <w:r w:rsidR="00AD159C" w:rsidRPr="001210DC">
        <w:rPr>
          <w:rFonts w:ascii="Times New Roman" w:hAnsi="Times New Roman"/>
          <w:color w:val="000000" w:themeColor="text1"/>
          <w:sz w:val="26"/>
          <w:szCs w:val="26"/>
        </w:rPr>
        <w:t>.</w:t>
      </w:r>
    </w:p>
    <w:p w14:paraId="6F899EC5" w14:textId="77777777" w:rsidR="008B0798" w:rsidRPr="001210DC" w:rsidRDefault="006E1FC7" w:rsidP="000745BD">
      <w:pPr>
        <w:pStyle w:val="Sarakstarindkopa"/>
        <w:numPr>
          <w:ilvl w:val="1"/>
          <w:numId w:val="8"/>
        </w:numPr>
        <w:tabs>
          <w:tab w:val="left" w:pos="709"/>
        </w:tabs>
        <w:autoSpaceDE w:val="0"/>
        <w:autoSpaceDN w:val="0"/>
        <w:adjustRightInd w:val="0"/>
        <w:ind w:left="567" w:right="44" w:hanging="567"/>
        <w:jc w:val="both"/>
        <w:rPr>
          <w:color w:val="000000" w:themeColor="text1"/>
          <w:sz w:val="26"/>
          <w:szCs w:val="26"/>
        </w:rPr>
      </w:pPr>
      <w:r w:rsidRPr="001210DC">
        <w:rPr>
          <w:color w:val="000000" w:themeColor="text1"/>
          <w:sz w:val="26"/>
          <w:szCs w:val="26"/>
        </w:rPr>
        <w:t xml:space="preserve">Iznomātājs – Rīgas </w:t>
      </w:r>
      <w:proofErr w:type="spellStart"/>
      <w:r w:rsidR="004B1619" w:rsidRPr="001210DC">
        <w:rPr>
          <w:color w:val="000000" w:themeColor="text1"/>
          <w:sz w:val="26"/>
          <w:szCs w:val="26"/>
        </w:rPr>
        <w:t>valsts</w:t>
      </w:r>
      <w:r w:rsidRPr="001210DC">
        <w:rPr>
          <w:color w:val="000000" w:themeColor="text1"/>
          <w:sz w:val="26"/>
          <w:szCs w:val="26"/>
        </w:rPr>
        <w:t>pilsētas</w:t>
      </w:r>
      <w:proofErr w:type="spellEnd"/>
      <w:r w:rsidRPr="001210DC">
        <w:rPr>
          <w:color w:val="000000" w:themeColor="text1"/>
          <w:sz w:val="26"/>
          <w:szCs w:val="26"/>
        </w:rPr>
        <w:t xml:space="preserve"> </w:t>
      </w:r>
      <w:r w:rsidRPr="001210DC">
        <w:rPr>
          <w:color w:val="000000" w:themeColor="text1"/>
          <w:sz w:val="26"/>
          <w:szCs w:val="26"/>
        </w:rPr>
        <w:t>pašvaldība</w:t>
      </w:r>
      <w:r w:rsidR="00BF5765" w:rsidRPr="001210DC">
        <w:rPr>
          <w:color w:val="000000" w:themeColor="text1"/>
          <w:sz w:val="26"/>
          <w:szCs w:val="26"/>
        </w:rPr>
        <w:t xml:space="preserve">, kuru pārstāv </w:t>
      </w:r>
      <w:r w:rsidRPr="001210DC">
        <w:rPr>
          <w:color w:val="000000" w:themeColor="text1"/>
          <w:sz w:val="26"/>
          <w:szCs w:val="26"/>
        </w:rPr>
        <w:t>Rīg</w:t>
      </w:r>
      <w:r w:rsidR="00BF5765" w:rsidRPr="001210DC">
        <w:rPr>
          <w:color w:val="000000" w:themeColor="text1"/>
          <w:sz w:val="26"/>
          <w:szCs w:val="26"/>
        </w:rPr>
        <w:t xml:space="preserve">as </w:t>
      </w:r>
      <w:proofErr w:type="spellStart"/>
      <w:r w:rsidR="00BF5765" w:rsidRPr="001210DC">
        <w:rPr>
          <w:color w:val="000000" w:themeColor="text1"/>
          <w:sz w:val="26"/>
          <w:szCs w:val="26"/>
        </w:rPr>
        <w:t>valstspilsētas</w:t>
      </w:r>
      <w:proofErr w:type="spellEnd"/>
      <w:r w:rsidR="00BF5765" w:rsidRPr="001210DC">
        <w:rPr>
          <w:color w:val="000000" w:themeColor="text1"/>
          <w:sz w:val="26"/>
          <w:szCs w:val="26"/>
        </w:rPr>
        <w:t xml:space="preserve"> pašvaldības</w:t>
      </w:r>
      <w:r w:rsidRPr="001210DC">
        <w:rPr>
          <w:color w:val="000000" w:themeColor="text1"/>
          <w:sz w:val="26"/>
          <w:szCs w:val="26"/>
        </w:rPr>
        <w:t xml:space="preserve"> Īpašuma departaments</w:t>
      </w:r>
      <w:r w:rsidR="00BF5765" w:rsidRPr="001210DC">
        <w:rPr>
          <w:color w:val="000000" w:themeColor="text1"/>
          <w:sz w:val="26"/>
          <w:szCs w:val="26"/>
        </w:rPr>
        <w:t xml:space="preserve">, </w:t>
      </w:r>
      <w:r w:rsidRPr="001210DC">
        <w:rPr>
          <w:color w:val="000000" w:themeColor="text1"/>
          <w:sz w:val="26"/>
          <w:szCs w:val="26"/>
        </w:rPr>
        <w:t>adrese: Riharda Vāgnera iel</w:t>
      </w:r>
      <w:r w:rsidR="00062537" w:rsidRPr="001210DC">
        <w:rPr>
          <w:color w:val="000000" w:themeColor="text1"/>
          <w:sz w:val="26"/>
          <w:szCs w:val="26"/>
        </w:rPr>
        <w:t>a</w:t>
      </w:r>
      <w:r w:rsidRPr="001210DC">
        <w:rPr>
          <w:color w:val="000000" w:themeColor="text1"/>
          <w:sz w:val="26"/>
          <w:szCs w:val="26"/>
        </w:rPr>
        <w:t xml:space="preserve"> 5, Rīg</w:t>
      </w:r>
      <w:r w:rsidR="00062537" w:rsidRPr="001210DC">
        <w:rPr>
          <w:color w:val="000000" w:themeColor="text1"/>
          <w:sz w:val="26"/>
          <w:szCs w:val="26"/>
        </w:rPr>
        <w:t>a</w:t>
      </w:r>
      <w:r w:rsidR="0098768E" w:rsidRPr="001210DC">
        <w:rPr>
          <w:color w:val="000000" w:themeColor="text1"/>
          <w:sz w:val="26"/>
          <w:szCs w:val="26"/>
        </w:rPr>
        <w:t xml:space="preserve"> (ieeja no Kalēju ielas 10)</w:t>
      </w:r>
      <w:r w:rsidR="00BF5765" w:rsidRPr="001210DC">
        <w:rPr>
          <w:color w:val="000000" w:themeColor="text1"/>
          <w:sz w:val="26"/>
          <w:szCs w:val="26"/>
        </w:rPr>
        <w:t>, t</w:t>
      </w:r>
      <w:r w:rsidRPr="001210DC">
        <w:rPr>
          <w:color w:val="000000" w:themeColor="text1"/>
          <w:sz w:val="26"/>
          <w:szCs w:val="26"/>
        </w:rPr>
        <w:t>ālrunis 67026138</w:t>
      </w:r>
      <w:r w:rsidR="00BF5765" w:rsidRPr="001210DC">
        <w:rPr>
          <w:color w:val="000000" w:themeColor="text1"/>
          <w:sz w:val="26"/>
          <w:szCs w:val="26"/>
        </w:rPr>
        <w:t xml:space="preserve">, </w:t>
      </w:r>
      <w:r w:rsidRPr="001210DC">
        <w:rPr>
          <w:color w:val="000000" w:themeColor="text1"/>
          <w:sz w:val="26"/>
          <w:szCs w:val="26"/>
        </w:rPr>
        <w:t>kontaktpersonas – D. Dumbre, tālr. 67026319 vai e</w:t>
      </w:r>
      <w:r w:rsidRPr="001210DC">
        <w:rPr>
          <w:color w:val="000000" w:themeColor="text1"/>
          <w:sz w:val="26"/>
          <w:szCs w:val="26"/>
        </w:rPr>
        <w:noBreakHyphen/>
        <w:t>pasts: </w:t>
      </w:r>
      <w:hyperlink r:id="rId8" w:history="1">
        <w:r w:rsidRPr="001210DC">
          <w:rPr>
            <w:rStyle w:val="Hipersaite"/>
            <w:color w:val="000000" w:themeColor="text1"/>
            <w:sz w:val="26"/>
            <w:szCs w:val="26"/>
          </w:rPr>
          <w:t>diana.dumbre@riga.lv</w:t>
        </w:r>
      </w:hyperlink>
      <w:r w:rsidRPr="001210DC">
        <w:rPr>
          <w:color w:val="000000" w:themeColor="text1"/>
          <w:sz w:val="26"/>
          <w:szCs w:val="26"/>
        </w:rPr>
        <w:t>.</w:t>
      </w:r>
    </w:p>
    <w:p w14:paraId="0D9CD2E6" w14:textId="77777777" w:rsidR="00A46E98" w:rsidRPr="001210DC" w:rsidRDefault="006E1FC7" w:rsidP="000745BD">
      <w:pPr>
        <w:pStyle w:val="Sarakstarindkopa"/>
        <w:numPr>
          <w:ilvl w:val="1"/>
          <w:numId w:val="8"/>
        </w:numPr>
        <w:tabs>
          <w:tab w:val="left" w:pos="709"/>
        </w:tabs>
        <w:autoSpaceDE w:val="0"/>
        <w:autoSpaceDN w:val="0"/>
        <w:adjustRightInd w:val="0"/>
        <w:ind w:left="567" w:right="44" w:hanging="567"/>
        <w:jc w:val="both"/>
        <w:rPr>
          <w:color w:val="000000" w:themeColor="text1"/>
          <w:sz w:val="26"/>
          <w:szCs w:val="26"/>
        </w:rPr>
      </w:pPr>
      <w:r w:rsidRPr="001210DC">
        <w:rPr>
          <w:color w:val="000000" w:themeColor="text1"/>
          <w:sz w:val="26"/>
          <w:szCs w:val="26"/>
        </w:rPr>
        <w:t xml:space="preserve">Nolikums nosaka kārtību, kādā mutiskā izsolē ar augšupejošu soli tiks piešķirtas nomas tiesības (turpmāk – arī izsolāmā manta) uz Rīgas </w:t>
      </w:r>
      <w:proofErr w:type="spellStart"/>
      <w:r w:rsidR="004B1619" w:rsidRPr="001210DC">
        <w:rPr>
          <w:color w:val="000000" w:themeColor="text1"/>
          <w:sz w:val="26"/>
          <w:szCs w:val="26"/>
        </w:rPr>
        <w:t>valstspilsētas</w:t>
      </w:r>
      <w:proofErr w:type="spellEnd"/>
      <w:r w:rsidR="004B1619" w:rsidRPr="001210DC">
        <w:rPr>
          <w:color w:val="000000" w:themeColor="text1"/>
          <w:sz w:val="26"/>
          <w:szCs w:val="26"/>
        </w:rPr>
        <w:t xml:space="preserve"> </w:t>
      </w:r>
      <w:r w:rsidRPr="001210DC">
        <w:rPr>
          <w:color w:val="000000" w:themeColor="text1"/>
          <w:sz w:val="26"/>
          <w:szCs w:val="26"/>
        </w:rPr>
        <w:t>pašvaldības nekustam</w:t>
      </w:r>
      <w:r>
        <w:rPr>
          <w:color w:val="000000" w:themeColor="text1"/>
          <w:sz w:val="26"/>
          <w:szCs w:val="26"/>
        </w:rPr>
        <w:t>ā</w:t>
      </w:r>
      <w:r w:rsidRPr="001210DC">
        <w:rPr>
          <w:color w:val="000000" w:themeColor="text1"/>
          <w:sz w:val="26"/>
          <w:szCs w:val="26"/>
        </w:rPr>
        <w:t xml:space="preserve"> īpašum</w:t>
      </w:r>
      <w:r>
        <w:rPr>
          <w:color w:val="000000" w:themeColor="text1"/>
          <w:sz w:val="26"/>
          <w:szCs w:val="26"/>
        </w:rPr>
        <w:t>a</w:t>
      </w:r>
      <w:r w:rsidR="00B84522" w:rsidRPr="001210DC">
        <w:rPr>
          <w:b/>
          <w:bCs/>
          <w:color w:val="000000" w:themeColor="text1"/>
          <w:sz w:val="26"/>
          <w:szCs w:val="26"/>
        </w:rPr>
        <w:t xml:space="preserve"> </w:t>
      </w:r>
      <w:r w:rsidR="002B2516" w:rsidRPr="001210DC">
        <w:rPr>
          <w:b/>
          <w:color w:val="000000" w:themeColor="text1"/>
          <w:sz w:val="26"/>
          <w:szCs w:val="26"/>
        </w:rPr>
        <w:t>Brīvības gatvē 430A</w:t>
      </w:r>
      <w:r w:rsidR="009C671F" w:rsidRPr="001210DC">
        <w:rPr>
          <w:b/>
          <w:color w:val="000000" w:themeColor="text1"/>
          <w:sz w:val="26"/>
          <w:szCs w:val="26"/>
        </w:rPr>
        <w:t xml:space="preserve">, Rīgā, kadastra Nr.0100 </w:t>
      </w:r>
      <w:r w:rsidRPr="001210DC">
        <w:rPr>
          <w:b/>
          <w:color w:val="000000" w:themeColor="text1"/>
          <w:sz w:val="26"/>
          <w:szCs w:val="26"/>
        </w:rPr>
        <w:t>0</w:t>
      </w:r>
      <w:r w:rsidR="002B2516" w:rsidRPr="001210DC">
        <w:rPr>
          <w:b/>
          <w:color w:val="000000" w:themeColor="text1"/>
          <w:sz w:val="26"/>
          <w:szCs w:val="26"/>
        </w:rPr>
        <w:t>92 2175</w:t>
      </w:r>
      <w:r w:rsidR="009C671F" w:rsidRPr="001210DC">
        <w:rPr>
          <w:b/>
          <w:color w:val="000000" w:themeColor="text1"/>
          <w:sz w:val="26"/>
          <w:szCs w:val="26"/>
        </w:rPr>
        <w:t xml:space="preserve">, </w:t>
      </w:r>
      <w:r w:rsidR="008B0798" w:rsidRPr="001210DC">
        <w:rPr>
          <w:b/>
          <w:color w:val="000000" w:themeColor="text1"/>
          <w:sz w:val="26"/>
          <w:szCs w:val="26"/>
        </w:rPr>
        <w:t xml:space="preserve">daļas, </w:t>
      </w:r>
      <w:r w:rsidR="009C671F" w:rsidRPr="001210DC">
        <w:rPr>
          <w:b/>
          <w:color w:val="000000" w:themeColor="text1"/>
          <w:sz w:val="26"/>
          <w:szCs w:val="26"/>
        </w:rPr>
        <w:t>kas sastāv no</w:t>
      </w:r>
      <w:r w:rsidRPr="001210DC">
        <w:rPr>
          <w:b/>
          <w:color w:val="000000" w:themeColor="text1"/>
          <w:sz w:val="26"/>
          <w:szCs w:val="26"/>
        </w:rPr>
        <w:t>:</w:t>
      </w:r>
    </w:p>
    <w:p w14:paraId="5453782D" w14:textId="77777777" w:rsidR="008B0798" w:rsidRPr="001210DC" w:rsidRDefault="006E1FC7" w:rsidP="008B0798">
      <w:pPr>
        <w:spacing w:after="0" w:line="240" w:lineRule="auto"/>
        <w:ind w:left="567"/>
        <w:jc w:val="both"/>
        <w:rPr>
          <w:rFonts w:ascii="Times New Roman" w:hAnsi="Times New Roman"/>
          <w:bCs/>
          <w:color w:val="000000" w:themeColor="text1"/>
          <w:sz w:val="26"/>
          <w:szCs w:val="26"/>
        </w:rPr>
      </w:pPr>
      <w:r w:rsidRPr="001210DC">
        <w:rPr>
          <w:bCs/>
          <w:color w:val="000000" w:themeColor="text1"/>
          <w:sz w:val="26"/>
          <w:szCs w:val="26"/>
        </w:rPr>
        <w:t xml:space="preserve"> </w:t>
      </w:r>
      <w:r w:rsidRPr="001210DC">
        <w:rPr>
          <w:rFonts w:ascii="Times New Roman" w:hAnsi="Times New Roman"/>
          <w:bCs/>
          <w:color w:val="000000" w:themeColor="text1"/>
          <w:sz w:val="26"/>
          <w:szCs w:val="26"/>
        </w:rPr>
        <w:t xml:space="preserve">- neapdzīvojamas telpas, kadastra apzīmējums 0100 092 2175 001 002, </w:t>
      </w:r>
      <w:r w:rsidR="005B40DC" w:rsidRPr="001210DC">
        <w:rPr>
          <w:rFonts w:ascii="Times New Roman" w:hAnsi="Times New Roman"/>
          <w:bCs/>
          <w:color w:val="000000" w:themeColor="text1"/>
          <w:sz w:val="26"/>
          <w:szCs w:val="26"/>
        </w:rPr>
        <w:t>telpas Nr.1</w:t>
      </w:r>
      <w:r w:rsidR="005B40DC" w:rsidRPr="001210DC">
        <w:rPr>
          <w:rFonts w:ascii="Times New Roman" w:hAnsi="Times New Roman"/>
          <w:bCs/>
          <w:color w:val="000000" w:themeColor="text1"/>
          <w:sz w:val="26"/>
          <w:szCs w:val="26"/>
        </w:rPr>
        <w:noBreakHyphen/>
        <w:t xml:space="preserve">7, </w:t>
      </w:r>
      <w:r w:rsidRPr="001210DC">
        <w:rPr>
          <w:rFonts w:ascii="Times New Roman" w:hAnsi="Times New Roman"/>
          <w:bCs/>
          <w:color w:val="000000" w:themeColor="text1"/>
          <w:sz w:val="26"/>
          <w:szCs w:val="26"/>
        </w:rPr>
        <w:t>ar platību  77,1 m</w:t>
      </w:r>
      <w:r w:rsidRPr="001210DC">
        <w:rPr>
          <w:rFonts w:ascii="Times New Roman" w:hAnsi="Times New Roman"/>
          <w:bCs/>
          <w:color w:val="000000" w:themeColor="text1"/>
          <w:sz w:val="26"/>
          <w:szCs w:val="26"/>
          <w:vertAlign w:val="superscript"/>
        </w:rPr>
        <w:t>2</w:t>
      </w:r>
      <w:r w:rsidRPr="001210DC">
        <w:rPr>
          <w:rFonts w:ascii="Times New Roman" w:hAnsi="Times New Roman"/>
          <w:bCs/>
          <w:color w:val="000000" w:themeColor="text1"/>
          <w:sz w:val="26"/>
          <w:szCs w:val="26"/>
        </w:rPr>
        <w:t xml:space="preserve"> (turpmāk – Īpašums);</w:t>
      </w:r>
    </w:p>
    <w:p w14:paraId="21364026" w14:textId="77777777" w:rsidR="008B0798" w:rsidRPr="001210DC" w:rsidRDefault="006E1FC7" w:rsidP="008B0798">
      <w:pPr>
        <w:spacing w:after="0" w:line="240" w:lineRule="auto"/>
        <w:ind w:left="567"/>
        <w:jc w:val="both"/>
        <w:rPr>
          <w:rFonts w:ascii="Times New Roman" w:hAnsi="Times New Roman"/>
          <w:bCs/>
          <w:color w:val="000000" w:themeColor="text1"/>
          <w:sz w:val="26"/>
          <w:szCs w:val="26"/>
        </w:rPr>
      </w:pPr>
      <w:r w:rsidRPr="001210DC">
        <w:rPr>
          <w:rFonts w:ascii="Times New Roman" w:hAnsi="Times New Roman"/>
          <w:bCs/>
          <w:color w:val="000000" w:themeColor="text1"/>
          <w:sz w:val="26"/>
          <w:szCs w:val="26"/>
        </w:rPr>
        <w:t>- Īpašumam piesaistītā zemesgabala, kadastra apzīmējums 0100 092 2175 8004, 771/11709 domājamām daļām, kas atbilst 234,74 m</w:t>
      </w:r>
      <w:r w:rsidRPr="001210DC">
        <w:rPr>
          <w:rFonts w:ascii="Times New Roman" w:hAnsi="Times New Roman"/>
          <w:bCs/>
          <w:color w:val="000000" w:themeColor="text1"/>
          <w:sz w:val="26"/>
          <w:szCs w:val="26"/>
          <w:vertAlign w:val="superscript"/>
        </w:rPr>
        <w:t>2</w:t>
      </w:r>
      <w:r w:rsidRPr="001210DC">
        <w:rPr>
          <w:rFonts w:ascii="Times New Roman" w:hAnsi="Times New Roman"/>
          <w:bCs/>
          <w:color w:val="000000" w:themeColor="text1"/>
          <w:sz w:val="26"/>
          <w:szCs w:val="26"/>
        </w:rPr>
        <w:t xml:space="preserve"> (turpmāk– Zemesgabals), </w:t>
      </w:r>
    </w:p>
    <w:p w14:paraId="3947B790" w14:textId="77777777" w:rsidR="008B0798" w:rsidRPr="001210DC" w:rsidRDefault="006E1FC7" w:rsidP="008B0798">
      <w:pPr>
        <w:tabs>
          <w:tab w:val="left" w:pos="720"/>
          <w:tab w:val="num" w:pos="4472"/>
        </w:tabs>
        <w:spacing w:after="0" w:line="240" w:lineRule="auto"/>
        <w:ind w:left="567" w:right="46"/>
        <w:jc w:val="both"/>
        <w:rPr>
          <w:rFonts w:ascii="Times New Roman" w:hAnsi="Times New Roman"/>
          <w:bCs/>
          <w:color w:val="000000" w:themeColor="text1"/>
          <w:sz w:val="26"/>
          <w:szCs w:val="26"/>
        </w:rPr>
      </w:pPr>
      <w:r w:rsidRPr="001210DC">
        <w:rPr>
          <w:rFonts w:ascii="Times New Roman" w:hAnsi="Times New Roman"/>
          <w:bCs/>
          <w:color w:val="000000" w:themeColor="text1"/>
          <w:sz w:val="26"/>
          <w:szCs w:val="26"/>
        </w:rPr>
        <w:t>turpmāk Īpašums un Zemesgabals kopā – Nekustamais īpašums.</w:t>
      </w:r>
    </w:p>
    <w:p w14:paraId="0F59ED47" w14:textId="77777777" w:rsidR="00B47958" w:rsidRPr="001210DC" w:rsidRDefault="006E1FC7" w:rsidP="00B47958">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Izsolāmās mantas nosolītājs (turpmāk – Nosolītā</w:t>
      </w:r>
      <w:r w:rsidRPr="001210DC">
        <w:rPr>
          <w:color w:val="000000" w:themeColor="text1"/>
          <w:sz w:val="26"/>
          <w:szCs w:val="26"/>
        </w:rPr>
        <w:t xml:space="preserve">js) iegūst tiesības slēgt </w:t>
      </w:r>
      <w:r w:rsidR="00285762" w:rsidRPr="001210DC">
        <w:rPr>
          <w:color w:val="000000" w:themeColor="text1"/>
          <w:sz w:val="26"/>
          <w:szCs w:val="26"/>
        </w:rPr>
        <w:t>n</w:t>
      </w:r>
      <w:r w:rsidRPr="001210DC">
        <w:rPr>
          <w:color w:val="000000" w:themeColor="text1"/>
          <w:sz w:val="26"/>
          <w:szCs w:val="26"/>
        </w:rPr>
        <w:t>omas līgumu (pielikums Nr.1)</w:t>
      </w:r>
      <w:r w:rsidR="00E85F92" w:rsidRPr="001210DC">
        <w:rPr>
          <w:color w:val="000000" w:themeColor="text1"/>
          <w:sz w:val="26"/>
          <w:szCs w:val="26"/>
        </w:rPr>
        <w:t xml:space="preserve"> (</w:t>
      </w:r>
      <w:r w:rsidRPr="001210DC">
        <w:rPr>
          <w:color w:val="000000" w:themeColor="text1"/>
          <w:sz w:val="26"/>
          <w:szCs w:val="26"/>
          <w:lang w:bidi="yi-Hebr"/>
        </w:rPr>
        <w:t>turpmāk – Nomas līgums</w:t>
      </w:r>
      <w:r w:rsidR="00E85F92" w:rsidRPr="001210DC">
        <w:rPr>
          <w:color w:val="000000" w:themeColor="text1"/>
          <w:sz w:val="26"/>
          <w:szCs w:val="26"/>
          <w:lang w:bidi="yi-Hebr"/>
        </w:rPr>
        <w:t>)</w:t>
      </w:r>
      <w:r w:rsidRPr="001210DC">
        <w:rPr>
          <w:color w:val="000000" w:themeColor="text1"/>
          <w:sz w:val="26"/>
          <w:szCs w:val="26"/>
        </w:rPr>
        <w:t xml:space="preserve"> ar Iznomātāju. Nomas līgums ir šī nolikuma neatņemama sastāvdaļa un </w:t>
      </w:r>
      <w:r w:rsidRPr="001210DC">
        <w:rPr>
          <w:b/>
          <w:color w:val="000000" w:themeColor="text1"/>
          <w:sz w:val="26"/>
          <w:szCs w:val="26"/>
          <w:lang w:bidi="yi-Hebr"/>
        </w:rPr>
        <w:t xml:space="preserve">Izsoles pretendenta vai dalībnieka jebkuras prasības mainīt šos nolikuma noteikumus, kā arī </w:t>
      </w:r>
      <w:r w:rsidRPr="001210DC">
        <w:rPr>
          <w:b/>
          <w:color w:val="000000" w:themeColor="text1"/>
          <w:sz w:val="26"/>
          <w:szCs w:val="26"/>
          <w:lang w:bidi="yi-Hebr"/>
        </w:rPr>
        <w:t>atteikšanās parakstīt Iznomātāja sagatavoto N</w:t>
      </w:r>
      <w:r w:rsidRPr="001210DC">
        <w:rPr>
          <w:b/>
          <w:color w:val="000000" w:themeColor="text1"/>
          <w:sz w:val="26"/>
          <w:szCs w:val="26"/>
        </w:rPr>
        <w:t>omas līgumu</w:t>
      </w:r>
      <w:r w:rsidRPr="001210DC">
        <w:rPr>
          <w:b/>
          <w:color w:val="000000" w:themeColor="text1"/>
          <w:sz w:val="26"/>
          <w:szCs w:val="26"/>
          <w:lang w:bidi="yi-Hebr"/>
        </w:rPr>
        <w:t xml:space="preserve"> tiek uzskatītas par atteikumu atbilstoši šim nolikumam.</w:t>
      </w:r>
      <w:r w:rsidRPr="001210DC">
        <w:rPr>
          <w:color w:val="000000" w:themeColor="text1"/>
          <w:sz w:val="26"/>
          <w:szCs w:val="26"/>
          <w:lang w:bidi="yi-Hebr"/>
        </w:rPr>
        <w:t xml:space="preserve"> N</w:t>
      </w:r>
      <w:r w:rsidRPr="001210DC">
        <w:rPr>
          <w:color w:val="000000" w:themeColor="text1"/>
          <w:sz w:val="26"/>
          <w:szCs w:val="26"/>
        </w:rPr>
        <w:t>omas līgumā tiek iekļauti nolikuma noteikumi, kas attiecas uz Nekustamā īpašuma iznomāšanas nosacījumiem. Nosolītājs pēc Nomas līguma noslēgša</w:t>
      </w:r>
      <w:r w:rsidRPr="001210DC">
        <w:rPr>
          <w:color w:val="000000" w:themeColor="text1"/>
          <w:sz w:val="26"/>
          <w:szCs w:val="26"/>
        </w:rPr>
        <w:t>nas</w:t>
      </w:r>
      <w:r w:rsidR="00E85F92" w:rsidRPr="001210DC">
        <w:rPr>
          <w:color w:val="000000" w:themeColor="text1"/>
          <w:sz w:val="26"/>
          <w:szCs w:val="26"/>
        </w:rPr>
        <w:t xml:space="preserve"> (</w:t>
      </w:r>
      <w:r w:rsidRPr="001210DC">
        <w:rPr>
          <w:color w:val="000000" w:themeColor="text1"/>
          <w:sz w:val="26"/>
          <w:szCs w:val="26"/>
        </w:rPr>
        <w:t>turpmāk – Nomnieks</w:t>
      </w:r>
      <w:r w:rsidR="00E85F92" w:rsidRPr="001210DC">
        <w:rPr>
          <w:color w:val="000000" w:themeColor="text1"/>
          <w:sz w:val="26"/>
          <w:szCs w:val="26"/>
        </w:rPr>
        <w:t>).</w:t>
      </w:r>
      <w:bookmarkStart w:id="1" w:name="_Hlk62208403"/>
    </w:p>
    <w:p w14:paraId="07F067BB" w14:textId="77777777" w:rsidR="008B0798" w:rsidRPr="001210DC" w:rsidRDefault="006E1FC7" w:rsidP="008B0798">
      <w:pPr>
        <w:pStyle w:val="Sarakstarindkopa"/>
        <w:numPr>
          <w:ilvl w:val="1"/>
          <w:numId w:val="8"/>
        </w:numPr>
        <w:ind w:left="567" w:right="44" w:hanging="567"/>
        <w:jc w:val="both"/>
        <w:rPr>
          <w:color w:val="000000" w:themeColor="text1"/>
          <w:sz w:val="26"/>
          <w:szCs w:val="26"/>
        </w:rPr>
      </w:pPr>
      <w:r w:rsidRPr="001210DC">
        <w:rPr>
          <w:b/>
          <w:bCs/>
          <w:color w:val="000000" w:themeColor="text1"/>
          <w:sz w:val="26"/>
          <w:szCs w:val="26"/>
        </w:rPr>
        <w:t xml:space="preserve">Nomas līgumā paredzētais Nekustamā īpašuma </w:t>
      </w:r>
      <w:r w:rsidRPr="001210DC">
        <w:rPr>
          <w:color w:val="000000" w:themeColor="text1"/>
          <w:sz w:val="26"/>
          <w:szCs w:val="26"/>
        </w:rPr>
        <w:t xml:space="preserve">izmantošanas </w:t>
      </w:r>
      <w:r w:rsidR="007304B1" w:rsidRPr="001210DC">
        <w:rPr>
          <w:color w:val="000000" w:themeColor="text1"/>
          <w:sz w:val="26"/>
          <w:szCs w:val="26"/>
        </w:rPr>
        <w:t>mē</w:t>
      </w:r>
      <w:r w:rsidR="002F0A91" w:rsidRPr="001210DC">
        <w:rPr>
          <w:color w:val="000000" w:themeColor="text1"/>
          <w:sz w:val="26"/>
          <w:szCs w:val="26"/>
        </w:rPr>
        <w:t>r</w:t>
      </w:r>
      <w:r w:rsidR="007304B1" w:rsidRPr="001210DC">
        <w:rPr>
          <w:color w:val="000000" w:themeColor="text1"/>
          <w:sz w:val="26"/>
          <w:szCs w:val="26"/>
        </w:rPr>
        <w:t>ķis</w:t>
      </w:r>
      <w:r w:rsidRPr="001210DC">
        <w:rPr>
          <w:color w:val="000000" w:themeColor="text1"/>
          <w:sz w:val="26"/>
          <w:szCs w:val="26"/>
        </w:rPr>
        <w:t xml:space="preserve">: </w:t>
      </w:r>
      <w:r w:rsidR="003454A5" w:rsidRPr="001210DC">
        <w:rPr>
          <w:color w:val="000000" w:themeColor="text1"/>
          <w:sz w:val="26"/>
          <w:szCs w:val="26"/>
        </w:rPr>
        <w:t>Īpašums</w:t>
      </w:r>
      <w:r w:rsidR="003454A5" w:rsidRPr="001210DC">
        <w:rPr>
          <w:b/>
          <w:bCs/>
          <w:color w:val="000000" w:themeColor="text1"/>
          <w:sz w:val="26"/>
          <w:szCs w:val="26"/>
        </w:rPr>
        <w:t xml:space="preserve"> tiek iznomāts </w:t>
      </w:r>
      <w:r w:rsidRPr="001210DC">
        <w:rPr>
          <w:b/>
          <w:bCs/>
          <w:color w:val="000000" w:themeColor="text1"/>
          <w:sz w:val="26"/>
          <w:szCs w:val="26"/>
        </w:rPr>
        <w:t>komercdarbība</w:t>
      </w:r>
      <w:r w:rsidR="00EC0F34" w:rsidRPr="001210DC">
        <w:rPr>
          <w:b/>
          <w:bCs/>
          <w:color w:val="000000" w:themeColor="text1"/>
          <w:sz w:val="26"/>
          <w:szCs w:val="26"/>
        </w:rPr>
        <w:t>s veikšanai</w:t>
      </w:r>
      <w:r w:rsidR="004B4268" w:rsidRPr="001210DC">
        <w:rPr>
          <w:b/>
          <w:bCs/>
          <w:color w:val="000000" w:themeColor="text1"/>
          <w:sz w:val="26"/>
          <w:szCs w:val="26"/>
        </w:rPr>
        <w:t>,</w:t>
      </w:r>
      <w:r w:rsidR="003454A5" w:rsidRPr="001210DC">
        <w:rPr>
          <w:b/>
          <w:bCs/>
          <w:color w:val="000000" w:themeColor="text1"/>
          <w:sz w:val="26"/>
          <w:szCs w:val="26"/>
        </w:rPr>
        <w:t xml:space="preserve"> Zemesgabals tiek iznomāts Īpašuma uzturēšanai un apsaimniekošanai bez jaunas apbūves tiesībām.</w:t>
      </w:r>
      <w:bookmarkStart w:id="2" w:name="_Hlk133228636"/>
      <w:bookmarkStart w:id="3" w:name="_Hlk128920106"/>
      <w:bookmarkStart w:id="4" w:name="_Hlk163751193"/>
      <w:bookmarkStart w:id="5" w:name="_Hlk63858639"/>
      <w:bookmarkEnd w:id="1"/>
    </w:p>
    <w:p w14:paraId="2CC8277C" w14:textId="77777777" w:rsidR="008B0798" w:rsidRPr="001210DC" w:rsidRDefault="006E1FC7" w:rsidP="008B0798">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Zemesgabals atrodas teritorijā ar īpašiem noteikumiem (TIN11), kur papildus jāievēro Rīgas teritorijas plānojuma (apstiprināts ar Rīgas domes 15.12.2021. saisto</w:t>
      </w:r>
      <w:r w:rsidRPr="001210DC">
        <w:rPr>
          <w:color w:val="000000" w:themeColor="text1"/>
          <w:sz w:val="26"/>
          <w:szCs w:val="26"/>
        </w:rPr>
        <w:t xml:space="preserve">šajiem noteikumiem Nr.103 „Rīgas teritorijas izmantošanas un apbūves saistošie noteikumi”) (turpmāk – RTP) teritorijas izmantošanas un apbūves noteikumu (turpmāk – TIAN) </w:t>
      </w:r>
      <w:bookmarkStart w:id="6" w:name="_Hlk165028839"/>
      <w:r w:rsidRPr="001210DC">
        <w:rPr>
          <w:color w:val="000000" w:themeColor="text1"/>
          <w:sz w:val="26"/>
          <w:szCs w:val="26"/>
        </w:rPr>
        <w:t xml:space="preserve">5.1.1. apakšnodaļas prasības </w:t>
      </w:r>
      <w:bookmarkEnd w:id="6"/>
      <w:r w:rsidRPr="001210DC">
        <w:rPr>
          <w:color w:val="000000" w:themeColor="text1"/>
          <w:sz w:val="26"/>
          <w:szCs w:val="26"/>
        </w:rPr>
        <w:t xml:space="preserve">par centralizētas kanalizācijas sistēmas ierīkošanu </w:t>
      </w:r>
      <w:bookmarkEnd w:id="2"/>
      <w:r w:rsidRPr="001210DC">
        <w:rPr>
          <w:color w:val="000000" w:themeColor="text1"/>
          <w:sz w:val="26"/>
          <w:szCs w:val="26"/>
        </w:rPr>
        <w:t>un te</w:t>
      </w:r>
      <w:r w:rsidRPr="001210DC">
        <w:rPr>
          <w:color w:val="000000" w:themeColor="text1"/>
          <w:sz w:val="26"/>
          <w:szCs w:val="26"/>
        </w:rPr>
        <w:t>ritorijā ar īpašiem noteikumiem (TIN12), kur papildus jāievēro TIAN 5.1.2. apakšnodaļas prasības par centralizētas ūdensapgādes sistēmas ierīkošanu.</w:t>
      </w:r>
      <w:bookmarkStart w:id="7" w:name="_Hlk163750803"/>
      <w:bookmarkEnd w:id="3"/>
      <w:bookmarkEnd w:id="4"/>
    </w:p>
    <w:p w14:paraId="159F7C84" w14:textId="77777777" w:rsidR="008B0798" w:rsidRPr="001210DC" w:rsidRDefault="006E1FC7" w:rsidP="008B0798">
      <w:pPr>
        <w:pStyle w:val="Sarakstarindkopa"/>
        <w:ind w:left="567" w:right="44"/>
        <w:jc w:val="both"/>
        <w:rPr>
          <w:color w:val="000000" w:themeColor="text1"/>
          <w:sz w:val="26"/>
          <w:szCs w:val="26"/>
        </w:rPr>
      </w:pPr>
      <w:r w:rsidRPr="001210DC">
        <w:rPr>
          <w:color w:val="000000" w:themeColor="text1"/>
          <w:sz w:val="26"/>
          <w:szCs w:val="26"/>
          <w:shd w:val="clear" w:color="auto" w:fill="FFFFFF"/>
        </w:rPr>
        <w:t>Zemesgabalam ir jānodrošina piekļūšanas noteikumi atbilstoši TIAN 2.7.</w:t>
      </w:r>
      <w:r w:rsidR="002B2516" w:rsidRPr="001210DC">
        <w:rPr>
          <w:color w:val="000000" w:themeColor="text1"/>
          <w:sz w:val="26"/>
          <w:szCs w:val="26"/>
          <w:shd w:val="clear" w:color="auto" w:fill="FFFFFF"/>
        </w:rPr>
        <w:t> </w:t>
      </w:r>
      <w:r w:rsidRPr="001210DC">
        <w:rPr>
          <w:color w:val="000000" w:themeColor="text1"/>
          <w:sz w:val="26"/>
          <w:szCs w:val="26"/>
          <w:shd w:val="clear" w:color="auto" w:fill="FFFFFF"/>
        </w:rPr>
        <w:t>apakšnodaļas prasībām.</w:t>
      </w:r>
      <w:bookmarkStart w:id="8" w:name="_Hlk130996519"/>
      <w:bookmarkStart w:id="9" w:name="_Hlk131680625"/>
    </w:p>
    <w:p w14:paraId="22789DD6" w14:textId="77777777" w:rsidR="008B0798" w:rsidRPr="001210DC" w:rsidRDefault="006E1FC7" w:rsidP="008B0798">
      <w:pPr>
        <w:pStyle w:val="Sarakstarindkopa"/>
        <w:ind w:left="567" w:right="44"/>
        <w:jc w:val="both"/>
        <w:rPr>
          <w:color w:val="000000" w:themeColor="text1"/>
          <w:sz w:val="26"/>
          <w:szCs w:val="26"/>
        </w:rPr>
      </w:pPr>
      <w:r w:rsidRPr="001210DC">
        <w:rPr>
          <w:color w:val="000000" w:themeColor="text1"/>
          <w:sz w:val="26"/>
          <w:szCs w:val="26"/>
        </w:rPr>
        <w:t>Zemesgabals v</w:t>
      </w:r>
      <w:r w:rsidRPr="001210DC">
        <w:rPr>
          <w:color w:val="000000" w:themeColor="text1"/>
          <w:sz w:val="26"/>
          <w:szCs w:val="26"/>
        </w:rPr>
        <w:t xml:space="preserve">isā platībā atrodas </w:t>
      </w:r>
      <w:bookmarkStart w:id="10" w:name="_Hlk131084789"/>
      <w:r w:rsidRPr="001210DC">
        <w:rPr>
          <w:color w:val="000000" w:themeColor="text1"/>
          <w:sz w:val="26"/>
          <w:szCs w:val="26"/>
        </w:rPr>
        <w:t>15 km zonā ap lidlauku "Rīga”, "Spilve”, "Ādaži”, "Ikšķile” kontrolpunktiem, kur jāievēro TIAN 168.1. apakšpunkta prasības</w:t>
      </w:r>
      <w:bookmarkEnd w:id="8"/>
      <w:bookmarkEnd w:id="9"/>
      <w:bookmarkEnd w:id="10"/>
      <w:r w:rsidRPr="001210DC">
        <w:rPr>
          <w:color w:val="000000" w:themeColor="text1"/>
          <w:sz w:val="26"/>
          <w:szCs w:val="26"/>
        </w:rPr>
        <w:t>.</w:t>
      </w:r>
    </w:p>
    <w:p w14:paraId="084BD1F8" w14:textId="77777777" w:rsidR="008B0798" w:rsidRPr="001210DC" w:rsidRDefault="006E1FC7" w:rsidP="008B0798">
      <w:pPr>
        <w:pStyle w:val="Sarakstarindkopa"/>
        <w:ind w:left="567" w:right="44"/>
        <w:jc w:val="both"/>
        <w:rPr>
          <w:color w:val="000000" w:themeColor="text1"/>
          <w:sz w:val="26"/>
          <w:szCs w:val="26"/>
        </w:rPr>
      </w:pPr>
      <w:r w:rsidRPr="001210DC">
        <w:rPr>
          <w:color w:val="000000" w:themeColor="text1"/>
          <w:sz w:val="26"/>
          <w:szCs w:val="26"/>
          <w:shd w:val="clear" w:color="auto" w:fill="FFFFFF"/>
        </w:rPr>
        <w:t>Zemesgabala izmantošanā Nomnieks apņemas ievērot visu veida aizsargjoslas un citus zemes vienības</w:t>
      </w:r>
      <w:r w:rsidRPr="001210DC">
        <w:rPr>
          <w:color w:val="000000" w:themeColor="text1"/>
          <w:sz w:val="26"/>
          <w:szCs w:val="26"/>
        </w:rPr>
        <w:t xml:space="preserve"> </w:t>
      </w:r>
      <w:r w:rsidRPr="001210DC">
        <w:rPr>
          <w:color w:val="000000" w:themeColor="text1"/>
          <w:sz w:val="26"/>
          <w:szCs w:val="26"/>
          <w:shd w:val="clear" w:color="auto" w:fill="FFFFFF"/>
        </w:rPr>
        <w:t>izmantošanas a</w:t>
      </w:r>
      <w:r w:rsidRPr="001210DC">
        <w:rPr>
          <w:color w:val="000000" w:themeColor="text1"/>
          <w:sz w:val="26"/>
          <w:szCs w:val="26"/>
          <w:shd w:val="clear" w:color="auto" w:fill="FFFFFF"/>
        </w:rPr>
        <w:t>probežojumus atbilstoši RTP grafiskās daļas kartei "Galvenās aizsargjoslas</w:t>
      </w:r>
      <w:r w:rsidRPr="001210DC">
        <w:rPr>
          <w:color w:val="000000" w:themeColor="text1"/>
          <w:sz w:val="26"/>
          <w:szCs w:val="26"/>
        </w:rPr>
        <w:t xml:space="preserve"> </w:t>
      </w:r>
      <w:r w:rsidRPr="001210DC">
        <w:rPr>
          <w:color w:val="000000" w:themeColor="text1"/>
          <w:sz w:val="26"/>
          <w:szCs w:val="26"/>
          <w:shd w:val="clear" w:color="auto" w:fill="FFFFFF"/>
        </w:rPr>
        <w:t xml:space="preserve">un citi teritorijas izmantošanas aprobežojumi" un </w:t>
      </w:r>
      <w:r w:rsidRPr="001210DC">
        <w:rPr>
          <w:color w:val="000000" w:themeColor="text1"/>
          <w:sz w:val="26"/>
          <w:szCs w:val="26"/>
          <w:shd w:val="clear" w:color="auto" w:fill="FFFFFF"/>
        </w:rPr>
        <w:lastRenderedPageBreak/>
        <w:t>TIAN 2.15. apakšnodaļas prasībām. RTP</w:t>
      </w:r>
      <w:r w:rsidRPr="001210DC">
        <w:rPr>
          <w:color w:val="000000" w:themeColor="text1"/>
          <w:sz w:val="26"/>
          <w:szCs w:val="26"/>
        </w:rPr>
        <w:t xml:space="preserve"> </w:t>
      </w:r>
      <w:r w:rsidRPr="001210DC">
        <w:rPr>
          <w:color w:val="000000" w:themeColor="text1"/>
          <w:sz w:val="26"/>
          <w:szCs w:val="26"/>
          <w:shd w:val="clear" w:color="auto" w:fill="FFFFFF"/>
        </w:rPr>
        <w:t>ir norādītas tās aizsargjoslas un aprobežojumi, kas atbilst teritorijas plānojuma mēroga</w:t>
      </w:r>
      <w:r w:rsidRPr="001210DC">
        <w:rPr>
          <w:color w:val="000000" w:themeColor="text1"/>
          <w:sz w:val="26"/>
          <w:szCs w:val="26"/>
        </w:rPr>
        <w:t xml:space="preserve"> </w:t>
      </w:r>
      <w:r w:rsidRPr="001210DC">
        <w:rPr>
          <w:color w:val="000000" w:themeColor="text1"/>
          <w:sz w:val="26"/>
          <w:szCs w:val="26"/>
          <w:shd w:val="clear" w:color="auto" w:fill="FFFFFF"/>
        </w:rPr>
        <w:t>note</w:t>
      </w:r>
      <w:r w:rsidRPr="001210DC">
        <w:rPr>
          <w:color w:val="000000" w:themeColor="text1"/>
          <w:sz w:val="26"/>
          <w:szCs w:val="26"/>
          <w:shd w:val="clear" w:color="auto" w:fill="FFFFFF"/>
        </w:rPr>
        <w:t>iktībai.</w:t>
      </w:r>
      <w:bookmarkEnd w:id="7"/>
    </w:p>
    <w:p w14:paraId="5FC2C58C" w14:textId="77777777" w:rsidR="000B5091" w:rsidRPr="001210DC" w:rsidRDefault="006E1FC7" w:rsidP="008B0798">
      <w:pPr>
        <w:pStyle w:val="Sarakstarindkopa"/>
        <w:numPr>
          <w:ilvl w:val="1"/>
          <w:numId w:val="8"/>
        </w:numPr>
        <w:tabs>
          <w:tab w:val="left" w:pos="1300"/>
        </w:tabs>
        <w:ind w:left="567" w:right="-33" w:hanging="567"/>
        <w:jc w:val="both"/>
        <w:rPr>
          <w:color w:val="000000" w:themeColor="text1"/>
          <w:sz w:val="26"/>
          <w:szCs w:val="26"/>
        </w:rPr>
      </w:pPr>
      <w:r w:rsidRPr="001210DC">
        <w:rPr>
          <w:color w:val="000000" w:themeColor="text1"/>
          <w:sz w:val="26"/>
          <w:szCs w:val="26"/>
        </w:rPr>
        <w:t xml:space="preserve">Atbilstoši Nekustamā īpašuma valsts kadastra informācijas sistēmas datiem </w:t>
      </w:r>
      <w:r w:rsidRPr="001210DC">
        <w:rPr>
          <w:b/>
          <w:bCs/>
          <w:color w:val="000000" w:themeColor="text1"/>
          <w:sz w:val="26"/>
          <w:szCs w:val="26"/>
        </w:rPr>
        <w:t>Īpašuma lietošanas veids ir  “1220 Biroja telpu grupa”.</w:t>
      </w:r>
    </w:p>
    <w:p w14:paraId="4E217D60" w14:textId="77777777" w:rsidR="008B0798" w:rsidRPr="001210DC" w:rsidRDefault="006E1FC7" w:rsidP="008B0798">
      <w:pPr>
        <w:pStyle w:val="Sarakstarindkopa"/>
        <w:numPr>
          <w:ilvl w:val="1"/>
          <w:numId w:val="8"/>
        </w:numPr>
        <w:tabs>
          <w:tab w:val="left" w:pos="1300"/>
        </w:tabs>
        <w:ind w:left="567" w:right="-33" w:hanging="567"/>
        <w:jc w:val="both"/>
        <w:rPr>
          <w:color w:val="000000" w:themeColor="text1"/>
          <w:sz w:val="26"/>
          <w:szCs w:val="26"/>
        </w:rPr>
      </w:pPr>
      <w:r w:rsidRPr="001210DC">
        <w:rPr>
          <w:color w:val="000000" w:themeColor="text1"/>
          <w:sz w:val="26"/>
          <w:szCs w:val="26"/>
        </w:rPr>
        <w:t xml:space="preserve">Nekustamais īpašums ierakstīts uz Rīgas </w:t>
      </w:r>
      <w:proofErr w:type="spellStart"/>
      <w:r w:rsidRPr="001210DC">
        <w:rPr>
          <w:color w:val="000000" w:themeColor="text1"/>
          <w:sz w:val="26"/>
          <w:szCs w:val="26"/>
        </w:rPr>
        <w:t>valstspilsētas</w:t>
      </w:r>
      <w:proofErr w:type="spellEnd"/>
      <w:r w:rsidRPr="001210DC">
        <w:rPr>
          <w:color w:val="000000" w:themeColor="text1"/>
          <w:sz w:val="26"/>
          <w:szCs w:val="26"/>
        </w:rPr>
        <w:t xml:space="preserve"> pašvaldības vārda Rīgas pilsētas zemesgrāmatu </w:t>
      </w:r>
      <w:r w:rsidRPr="001210DC">
        <w:rPr>
          <w:color w:val="000000" w:themeColor="text1"/>
          <w:sz w:val="26"/>
          <w:szCs w:val="26"/>
        </w:rPr>
        <w:t>nodalījumā Nr.100000</w:t>
      </w:r>
      <w:r w:rsidR="000B5091" w:rsidRPr="001210DC">
        <w:rPr>
          <w:color w:val="000000" w:themeColor="text1"/>
          <w:sz w:val="26"/>
          <w:szCs w:val="26"/>
        </w:rPr>
        <w:t>02875</w:t>
      </w:r>
      <w:r w:rsidRPr="001210DC">
        <w:rPr>
          <w:color w:val="000000" w:themeColor="text1"/>
          <w:sz w:val="26"/>
          <w:szCs w:val="26"/>
        </w:rPr>
        <w:t>5.</w:t>
      </w:r>
    </w:p>
    <w:bookmarkEnd w:id="5"/>
    <w:p w14:paraId="75D3ACD4" w14:textId="77777777" w:rsidR="009E5CFA" w:rsidRPr="001210DC" w:rsidRDefault="006E1FC7" w:rsidP="009E5CFA">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I</w:t>
      </w:r>
      <w:r w:rsidR="00E64C1B" w:rsidRPr="001210DC">
        <w:rPr>
          <w:color w:val="000000" w:themeColor="text1"/>
          <w:sz w:val="26"/>
          <w:szCs w:val="26"/>
        </w:rPr>
        <w:t>zsoles nosacītā</w:t>
      </w:r>
      <w:r w:rsidR="00E64C1B" w:rsidRPr="001210DC">
        <w:rPr>
          <w:b/>
          <w:bCs/>
          <w:color w:val="000000" w:themeColor="text1"/>
          <w:sz w:val="26"/>
          <w:szCs w:val="26"/>
        </w:rPr>
        <w:t xml:space="preserve"> nomas maksa par Nekustamo īpašumu</w:t>
      </w:r>
      <w:r w:rsidR="00E64C1B" w:rsidRPr="001210DC">
        <w:rPr>
          <w:color w:val="000000" w:themeColor="text1"/>
          <w:sz w:val="26"/>
          <w:szCs w:val="26"/>
        </w:rPr>
        <w:t xml:space="preserve"> ir </w:t>
      </w:r>
      <w:r w:rsidR="00757F9C" w:rsidRPr="001210DC">
        <w:rPr>
          <w:b/>
          <w:color w:val="000000" w:themeColor="text1"/>
          <w:sz w:val="26"/>
          <w:szCs w:val="26"/>
        </w:rPr>
        <w:t>EUR</w:t>
      </w:r>
      <w:r w:rsidR="00144446" w:rsidRPr="001210DC">
        <w:rPr>
          <w:b/>
          <w:color w:val="000000" w:themeColor="text1"/>
          <w:sz w:val="26"/>
          <w:szCs w:val="26"/>
        </w:rPr>
        <w:t> </w:t>
      </w:r>
      <w:r w:rsidR="008B0798" w:rsidRPr="001210DC">
        <w:rPr>
          <w:b/>
          <w:color w:val="000000" w:themeColor="text1"/>
          <w:sz w:val="26"/>
          <w:szCs w:val="26"/>
        </w:rPr>
        <w:t>48</w:t>
      </w:r>
      <w:r w:rsidR="006D4C7E" w:rsidRPr="001210DC">
        <w:rPr>
          <w:b/>
          <w:color w:val="000000" w:themeColor="text1"/>
          <w:sz w:val="26"/>
          <w:szCs w:val="26"/>
        </w:rPr>
        <w:t>6</w:t>
      </w:r>
      <w:r w:rsidR="008B0798" w:rsidRPr="001210DC">
        <w:rPr>
          <w:b/>
          <w:color w:val="000000" w:themeColor="text1"/>
          <w:sz w:val="26"/>
          <w:szCs w:val="26"/>
        </w:rPr>
        <w:t>,50</w:t>
      </w:r>
      <w:r w:rsidR="00C52CE2" w:rsidRPr="001210DC">
        <w:rPr>
          <w:bCs/>
          <w:color w:val="000000" w:themeColor="text1"/>
          <w:sz w:val="26"/>
          <w:szCs w:val="26"/>
        </w:rPr>
        <w:t xml:space="preserve"> (</w:t>
      </w:r>
      <w:r w:rsidR="008B0798" w:rsidRPr="001210DC">
        <w:rPr>
          <w:bCs/>
          <w:color w:val="000000" w:themeColor="text1"/>
          <w:sz w:val="26"/>
          <w:szCs w:val="26"/>
        </w:rPr>
        <w:t xml:space="preserve">četri simti astoņdesmit </w:t>
      </w:r>
      <w:r w:rsidR="006D4C7E" w:rsidRPr="001210DC">
        <w:rPr>
          <w:bCs/>
          <w:color w:val="000000" w:themeColor="text1"/>
          <w:sz w:val="26"/>
          <w:szCs w:val="26"/>
        </w:rPr>
        <w:t>seši</w:t>
      </w:r>
      <w:r w:rsidR="008B0798" w:rsidRPr="001210DC">
        <w:rPr>
          <w:bCs/>
          <w:color w:val="000000" w:themeColor="text1"/>
          <w:sz w:val="26"/>
          <w:szCs w:val="26"/>
        </w:rPr>
        <w:t xml:space="preserve"> </w:t>
      </w:r>
      <w:proofErr w:type="spellStart"/>
      <w:r w:rsidR="00A46E98" w:rsidRPr="001210DC">
        <w:rPr>
          <w:bCs/>
          <w:i/>
          <w:iCs/>
          <w:color w:val="000000" w:themeColor="text1"/>
          <w:sz w:val="26"/>
          <w:szCs w:val="26"/>
        </w:rPr>
        <w:t>e</w:t>
      </w:r>
      <w:r w:rsidR="006D4C7E" w:rsidRPr="001210DC">
        <w:rPr>
          <w:bCs/>
          <w:i/>
          <w:iCs/>
          <w:color w:val="000000" w:themeColor="text1"/>
          <w:sz w:val="26"/>
          <w:szCs w:val="26"/>
        </w:rPr>
        <w:t>u</w:t>
      </w:r>
      <w:r w:rsidR="00A46E98" w:rsidRPr="001210DC">
        <w:rPr>
          <w:bCs/>
          <w:i/>
          <w:iCs/>
          <w:color w:val="000000" w:themeColor="text1"/>
          <w:sz w:val="26"/>
          <w:szCs w:val="26"/>
        </w:rPr>
        <w:t>ro</w:t>
      </w:r>
      <w:proofErr w:type="spellEnd"/>
      <w:r w:rsidR="00C52CE2" w:rsidRPr="001210DC">
        <w:rPr>
          <w:bCs/>
          <w:i/>
          <w:color w:val="000000" w:themeColor="text1"/>
          <w:sz w:val="26"/>
          <w:szCs w:val="26"/>
        </w:rPr>
        <w:t>,</w:t>
      </w:r>
      <w:r w:rsidR="00C52CE2" w:rsidRPr="001210DC">
        <w:rPr>
          <w:bCs/>
          <w:color w:val="000000" w:themeColor="text1"/>
          <w:sz w:val="26"/>
          <w:szCs w:val="26"/>
        </w:rPr>
        <w:t xml:space="preserve"> </w:t>
      </w:r>
      <w:r w:rsidR="008B0798" w:rsidRPr="001210DC">
        <w:rPr>
          <w:bCs/>
          <w:color w:val="000000" w:themeColor="text1"/>
          <w:sz w:val="26"/>
          <w:szCs w:val="26"/>
        </w:rPr>
        <w:t xml:space="preserve">50 </w:t>
      </w:r>
      <w:r w:rsidR="00C52CE2" w:rsidRPr="001210DC">
        <w:rPr>
          <w:bCs/>
          <w:color w:val="000000" w:themeColor="text1"/>
          <w:sz w:val="26"/>
          <w:szCs w:val="26"/>
        </w:rPr>
        <w:t>centi</w:t>
      </w:r>
      <w:r w:rsidR="00757F9C" w:rsidRPr="001210DC">
        <w:rPr>
          <w:bCs/>
          <w:color w:val="000000" w:themeColor="text1"/>
          <w:sz w:val="26"/>
          <w:szCs w:val="26"/>
        </w:rPr>
        <w:t xml:space="preserve">) </w:t>
      </w:r>
      <w:r w:rsidR="00E64C1B" w:rsidRPr="001210DC">
        <w:rPr>
          <w:bCs/>
          <w:color w:val="000000" w:themeColor="text1"/>
          <w:sz w:val="26"/>
          <w:szCs w:val="26"/>
        </w:rPr>
        <w:t xml:space="preserve">(bez PVN) </w:t>
      </w:r>
      <w:r w:rsidR="00E64C1B" w:rsidRPr="001210DC">
        <w:rPr>
          <w:b/>
          <w:color w:val="000000" w:themeColor="text1"/>
          <w:sz w:val="26"/>
          <w:szCs w:val="26"/>
        </w:rPr>
        <w:t>mēnesī</w:t>
      </w:r>
      <w:r w:rsidR="00E64C1B" w:rsidRPr="001210DC">
        <w:rPr>
          <w:bCs/>
          <w:color w:val="000000" w:themeColor="text1"/>
          <w:sz w:val="26"/>
          <w:szCs w:val="26"/>
        </w:rPr>
        <w:t>.</w:t>
      </w:r>
    </w:p>
    <w:p w14:paraId="549A42DE" w14:textId="77777777" w:rsidR="008B0798" w:rsidRPr="001210DC" w:rsidRDefault="006E1FC7" w:rsidP="008B0798">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 xml:space="preserve">Solīšana sākas </w:t>
      </w:r>
      <w:r w:rsidRPr="001210DC">
        <w:rPr>
          <w:b/>
          <w:color w:val="000000" w:themeColor="text1"/>
          <w:sz w:val="26"/>
          <w:szCs w:val="26"/>
        </w:rPr>
        <w:t>no</w:t>
      </w:r>
      <w:r w:rsidRPr="001210DC">
        <w:rPr>
          <w:color w:val="000000" w:themeColor="text1"/>
          <w:sz w:val="26"/>
          <w:szCs w:val="26"/>
        </w:rPr>
        <w:t xml:space="preserve"> </w:t>
      </w:r>
      <w:r w:rsidRPr="001210DC">
        <w:rPr>
          <w:b/>
          <w:color w:val="000000" w:themeColor="text1"/>
          <w:sz w:val="26"/>
          <w:szCs w:val="26"/>
        </w:rPr>
        <w:t>EUR 48</w:t>
      </w:r>
      <w:r w:rsidR="0027006E" w:rsidRPr="001210DC">
        <w:rPr>
          <w:b/>
          <w:color w:val="000000" w:themeColor="text1"/>
          <w:sz w:val="26"/>
          <w:szCs w:val="26"/>
        </w:rPr>
        <w:t>6</w:t>
      </w:r>
      <w:r w:rsidRPr="001210DC">
        <w:rPr>
          <w:b/>
          <w:color w:val="000000" w:themeColor="text1"/>
          <w:sz w:val="26"/>
          <w:szCs w:val="26"/>
        </w:rPr>
        <w:t>,50</w:t>
      </w:r>
      <w:r w:rsidRPr="001210DC">
        <w:rPr>
          <w:bCs/>
          <w:color w:val="000000" w:themeColor="text1"/>
          <w:sz w:val="26"/>
          <w:szCs w:val="26"/>
        </w:rPr>
        <w:t xml:space="preserve"> (četri simti astoņdesmit </w:t>
      </w:r>
      <w:r w:rsidR="0027006E" w:rsidRPr="001210DC">
        <w:rPr>
          <w:bCs/>
          <w:color w:val="000000" w:themeColor="text1"/>
          <w:sz w:val="26"/>
          <w:szCs w:val="26"/>
        </w:rPr>
        <w:t>seši</w:t>
      </w:r>
      <w:r w:rsidRPr="001210DC">
        <w:rPr>
          <w:bCs/>
          <w:color w:val="000000" w:themeColor="text1"/>
          <w:sz w:val="26"/>
          <w:szCs w:val="26"/>
        </w:rPr>
        <w:t xml:space="preserve"> </w:t>
      </w:r>
      <w:proofErr w:type="spellStart"/>
      <w:r w:rsidRPr="001210DC">
        <w:rPr>
          <w:bCs/>
          <w:i/>
          <w:iCs/>
          <w:color w:val="000000" w:themeColor="text1"/>
          <w:sz w:val="26"/>
          <w:szCs w:val="26"/>
        </w:rPr>
        <w:t>e</w:t>
      </w:r>
      <w:r w:rsidR="0027006E" w:rsidRPr="001210DC">
        <w:rPr>
          <w:bCs/>
          <w:i/>
          <w:iCs/>
          <w:color w:val="000000" w:themeColor="text1"/>
          <w:sz w:val="26"/>
          <w:szCs w:val="26"/>
        </w:rPr>
        <w:t>u</w:t>
      </w:r>
      <w:r w:rsidRPr="001210DC">
        <w:rPr>
          <w:bCs/>
          <w:i/>
          <w:iCs/>
          <w:color w:val="000000" w:themeColor="text1"/>
          <w:sz w:val="26"/>
          <w:szCs w:val="26"/>
        </w:rPr>
        <w:t>ro</w:t>
      </w:r>
      <w:proofErr w:type="spellEnd"/>
      <w:r w:rsidRPr="001210DC">
        <w:rPr>
          <w:bCs/>
          <w:i/>
          <w:color w:val="000000" w:themeColor="text1"/>
          <w:sz w:val="26"/>
          <w:szCs w:val="26"/>
        </w:rPr>
        <w:t>,</w:t>
      </w:r>
      <w:r w:rsidRPr="001210DC">
        <w:rPr>
          <w:bCs/>
          <w:color w:val="000000" w:themeColor="text1"/>
          <w:sz w:val="26"/>
          <w:szCs w:val="26"/>
        </w:rPr>
        <w:t xml:space="preserve"> 50 centi) </w:t>
      </w:r>
      <w:r w:rsidR="00E85F92" w:rsidRPr="001210DC">
        <w:rPr>
          <w:bCs/>
          <w:color w:val="000000" w:themeColor="text1"/>
          <w:sz w:val="26"/>
          <w:szCs w:val="26"/>
        </w:rPr>
        <w:t>(</w:t>
      </w:r>
      <w:r w:rsidRPr="001210DC">
        <w:rPr>
          <w:bCs/>
          <w:color w:val="000000" w:themeColor="text1"/>
          <w:sz w:val="26"/>
          <w:szCs w:val="26"/>
        </w:rPr>
        <w:t>bez PVN</w:t>
      </w:r>
      <w:r w:rsidR="00E85F92" w:rsidRPr="001210DC">
        <w:rPr>
          <w:bCs/>
          <w:color w:val="000000" w:themeColor="text1"/>
          <w:sz w:val="26"/>
          <w:szCs w:val="26"/>
        </w:rPr>
        <w:t>)</w:t>
      </w:r>
      <w:r w:rsidRPr="001210DC">
        <w:rPr>
          <w:b/>
          <w:bCs/>
          <w:color w:val="000000" w:themeColor="text1"/>
          <w:sz w:val="26"/>
          <w:szCs w:val="26"/>
        </w:rPr>
        <w:t xml:space="preserve"> mēnesī</w:t>
      </w:r>
      <w:r w:rsidRPr="001210DC">
        <w:rPr>
          <w:b/>
          <w:bCs/>
          <w:color w:val="000000" w:themeColor="text1"/>
          <w:sz w:val="26"/>
          <w:szCs w:val="26"/>
          <w:vertAlign w:val="superscript"/>
        </w:rPr>
        <w:t xml:space="preserve"> </w:t>
      </w:r>
      <w:r w:rsidRPr="001210DC">
        <w:rPr>
          <w:b/>
          <w:bCs/>
          <w:color w:val="000000" w:themeColor="text1"/>
          <w:sz w:val="26"/>
          <w:szCs w:val="26"/>
        </w:rPr>
        <w:t xml:space="preserve">par </w:t>
      </w:r>
      <w:r w:rsidRPr="001210DC">
        <w:rPr>
          <w:b/>
          <w:bCs/>
          <w:color w:val="000000" w:themeColor="text1"/>
          <w:sz w:val="26"/>
          <w:szCs w:val="26"/>
        </w:rPr>
        <w:t>Nekustamo īpašumu (</w:t>
      </w:r>
      <w:r w:rsidRPr="001210DC">
        <w:rPr>
          <w:color w:val="000000" w:themeColor="text1"/>
          <w:sz w:val="26"/>
          <w:szCs w:val="26"/>
        </w:rPr>
        <w:t>turpmāk – sāk</w:t>
      </w:r>
      <w:r w:rsidR="00854B8D" w:rsidRPr="001210DC">
        <w:rPr>
          <w:color w:val="000000" w:themeColor="text1"/>
          <w:sz w:val="26"/>
          <w:szCs w:val="26"/>
        </w:rPr>
        <w:t>uma</w:t>
      </w:r>
      <w:r w:rsidRPr="001210DC">
        <w:rPr>
          <w:color w:val="000000" w:themeColor="text1"/>
          <w:sz w:val="26"/>
          <w:szCs w:val="26"/>
        </w:rPr>
        <w:t xml:space="preserve"> nomas maksas apmērs).</w:t>
      </w:r>
    </w:p>
    <w:p w14:paraId="3D04103F" w14:textId="77777777" w:rsidR="007D518E" w:rsidRPr="001210DC" w:rsidRDefault="006E1FC7" w:rsidP="008B0798">
      <w:pPr>
        <w:pStyle w:val="Sarakstarindkopa"/>
        <w:numPr>
          <w:ilvl w:val="1"/>
          <w:numId w:val="8"/>
        </w:numPr>
        <w:ind w:left="567" w:right="44" w:hanging="567"/>
        <w:jc w:val="both"/>
        <w:rPr>
          <w:color w:val="000000" w:themeColor="text1"/>
          <w:sz w:val="26"/>
          <w:szCs w:val="26"/>
        </w:rPr>
      </w:pPr>
      <w:r w:rsidRPr="001210DC">
        <w:rPr>
          <w:b/>
          <w:bCs/>
          <w:iCs/>
          <w:color w:val="000000" w:themeColor="text1"/>
          <w:sz w:val="26"/>
          <w:szCs w:val="26"/>
        </w:rPr>
        <w:t>Viens</w:t>
      </w:r>
      <w:r w:rsidRPr="001210DC">
        <w:rPr>
          <w:iCs/>
          <w:color w:val="000000" w:themeColor="text1"/>
          <w:sz w:val="26"/>
          <w:szCs w:val="26"/>
        </w:rPr>
        <w:t xml:space="preserve"> </w:t>
      </w:r>
      <w:r w:rsidRPr="001210DC">
        <w:rPr>
          <w:b/>
          <w:bCs/>
          <w:iCs/>
          <w:color w:val="000000" w:themeColor="text1"/>
          <w:sz w:val="26"/>
          <w:szCs w:val="26"/>
        </w:rPr>
        <w:t>izsoles solis</w:t>
      </w:r>
      <w:r w:rsidRPr="001210DC">
        <w:rPr>
          <w:iCs/>
          <w:color w:val="000000" w:themeColor="text1"/>
          <w:sz w:val="26"/>
          <w:szCs w:val="26"/>
        </w:rPr>
        <w:t xml:space="preserve"> ir – </w:t>
      </w:r>
      <w:r w:rsidRPr="001210DC">
        <w:rPr>
          <w:b/>
          <w:bCs/>
          <w:color w:val="000000" w:themeColor="text1"/>
          <w:sz w:val="26"/>
          <w:szCs w:val="26"/>
        </w:rPr>
        <w:t xml:space="preserve">EUR </w:t>
      </w:r>
      <w:r w:rsidR="008B0798" w:rsidRPr="001210DC">
        <w:rPr>
          <w:b/>
          <w:bCs/>
          <w:color w:val="000000" w:themeColor="text1"/>
          <w:sz w:val="26"/>
          <w:szCs w:val="26"/>
        </w:rPr>
        <w:t>49</w:t>
      </w:r>
      <w:r w:rsidR="00C45CB0" w:rsidRPr="001210DC">
        <w:rPr>
          <w:b/>
          <w:bCs/>
          <w:color w:val="000000" w:themeColor="text1"/>
          <w:sz w:val="26"/>
          <w:szCs w:val="26"/>
        </w:rPr>
        <w:t>,</w:t>
      </w:r>
      <w:r w:rsidR="00DC3E72" w:rsidRPr="001210DC">
        <w:rPr>
          <w:b/>
          <w:bCs/>
          <w:color w:val="000000" w:themeColor="text1"/>
          <w:sz w:val="26"/>
          <w:szCs w:val="26"/>
        </w:rPr>
        <w:t>0</w:t>
      </w:r>
      <w:r w:rsidR="00C45CB0" w:rsidRPr="001210DC">
        <w:rPr>
          <w:b/>
          <w:bCs/>
          <w:color w:val="000000" w:themeColor="text1"/>
          <w:sz w:val="26"/>
          <w:szCs w:val="26"/>
        </w:rPr>
        <w:t xml:space="preserve">0 </w:t>
      </w:r>
      <w:r w:rsidR="00C45CB0" w:rsidRPr="001210DC">
        <w:rPr>
          <w:color w:val="000000" w:themeColor="text1"/>
          <w:sz w:val="26"/>
          <w:szCs w:val="26"/>
        </w:rPr>
        <w:t>(</w:t>
      </w:r>
      <w:r w:rsidR="008B0798" w:rsidRPr="001210DC">
        <w:rPr>
          <w:color w:val="000000" w:themeColor="text1"/>
          <w:sz w:val="26"/>
          <w:szCs w:val="26"/>
        </w:rPr>
        <w:t>četrdesmit deviņi</w:t>
      </w:r>
      <w:r w:rsidR="00A46E98" w:rsidRPr="001210DC">
        <w:rPr>
          <w:color w:val="000000" w:themeColor="text1"/>
          <w:sz w:val="26"/>
          <w:szCs w:val="26"/>
        </w:rPr>
        <w:t xml:space="preserve"> </w:t>
      </w:r>
      <w:proofErr w:type="spellStart"/>
      <w:r w:rsidRPr="001210DC">
        <w:rPr>
          <w:i/>
          <w:iCs/>
          <w:color w:val="000000" w:themeColor="text1"/>
          <w:sz w:val="26"/>
          <w:szCs w:val="26"/>
        </w:rPr>
        <w:t>euro</w:t>
      </w:r>
      <w:proofErr w:type="spellEnd"/>
      <w:r w:rsidRPr="001210DC">
        <w:rPr>
          <w:color w:val="000000" w:themeColor="text1"/>
          <w:sz w:val="26"/>
          <w:szCs w:val="26"/>
        </w:rPr>
        <w:t xml:space="preserve">, </w:t>
      </w:r>
      <w:r w:rsidR="00DC3E72" w:rsidRPr="001210DC">
        <w:rPr>
          <w:color w:val="000000" w:themeColor="text1"/>
          <w:sz w:val="26"/>
          <w:szCs w:val="26"/>
        </w:rPr>
        <w:t>0</w:t>
      </w:r>
      <w:r w:rsidR="00B436A3" w:rsidRPr="001210DC">
        <w:rPr>
          <w:color w:val="000000" w:themeColor="text1"/>
          <w:sz w:val="26"/>
          <w:szCs w:val="26"/>
        </w:rPr>
        <w:t>0</w:t>
      </w:r>
      <w:r w:rsidRPr="001210DC">
        <w:rPr>
          <w:color w:val="000000" w:themeColor="text1"/>
          <w:sz w:val="26"/>
          <w:szCs w:val="26"/>
        </w:rPr>
        <w:t xml:space="preserve"> centi).</w:t>
      </w:r>
    </w:p>
    <w:p w14:paraId="5FF0134E" w14:textId="77777777" w:rsidR="00144446" w:rsidRPr="001210DC" w:rsidRDefault="006E1FC7" w:rsidP="00144446">
      <w:pPr>
        <w:pStyle w:val="Sarakstarindkopa"/>
        <w:numPr>
          <w:ilvl w:val="1"/>
          <w:numId w:val="8"/>
        </w:numPr>
        <w:ind w:left="567" w:right="44" w:hanging="567"/>
        <w:jc w:val="both"/>
        <w:rPr>
          <w:color w:val="000000" w:themeColor="text1"/>
          <w:sz w:val="26"/>
          <w:szCs w:val="26"/>
        </w:rPr>
      </w:pPr>
      <w:r w:rsidRPr="001210DC">
        <w:rPr>
          <w:b/>
          <w:bCs/>
          <w:color w:val="000000" w:themeColor="text1"/>
          <w:sz w:val="26"/>
          <w:szCs w:val="26"/>
        </w:rPr>
        <w:t>Nomas līgum</w:t>
      </w:r>
      <w:r w:rsidR="009112DE" w:rsidRPr="001210DC">
        <w:rPr>
          <w:b/>
          <w:bCs/>
          <w:color w:val="000000" w:themeColor="text1"/>
          <w:sz w:val="26"/>
          <w:szCs w:val="26"/>
        </w:rPr>
        <w:t xml:space="preserve">a termiņš </w:t>
      </w:r>
      <w:r w:rsidR="00A46E98" w:rsidRPr="001210DC">
        <w:rPr>
          <w:b/>
          <w:bCs/>
          <w:color w:val="000000" w:themeColor="text1"/>
          <w:sz w:val="26"/>
          <w:szCs w:val="26"/>
        </w:rPr>
        <w:t>–</w:t>
      </w:r>
      <w:r w:rsidRPr="001210DC">
        <w:rPr>
          <w:b/>
          <w:bCs/>
          <w:color w:val="000000" w:themeColor="text1"/>
          <w:sz w:val="26"/>
          <w:szCs w:val="26"/>
        </w:rPr>
        <w:t xml:space="preserve"> </w:t>
      </w:r>
      <w:r w:rsidR="00A46E98" w:rsidRPr="001210DC">
        <w:rPr>
          <w:b/>
          <w:color w:val="000000" w:themeColor="text1"/>
          <w:sz w:val="26"/>
          <w:szCs w:val="26"/>
        </w:rPr>
        <w:t xml:space="preserve">Nomas līgums </w:t>
      </w:r>
      <w:r w:rsidR="00182E5B" w:rsidRPr="001210DC">
        <w:rPr>
          <w:b/>
          <w:color w:val="000000" w:themeColor="text1"/>
          <w:sz w:val="26"/>
          <w:szCs w:val="26"/>
        </w:rPr>
        <w:t xml:space="preserve">tiek noslēgts uz </w:t>
      </w:r>
      <w:r w:rsidR="008B0798" w:rsidRPr="001210DC">
        <w:rPr>
          <w:b/>
          <w:color w:val="000000" w:themeColor="text1"/>
          <w:sz w:val="26"/>
          <w:szCs w:val="26"/>
        </w:rPr>
        <w:t>6 (sešiem) gadiem no Līguma spēkā stāšanās dienas</w:t>
      </w:r>
      <w:r w:rsidR="00182E5B" w:rsidRPr="001210DC">
        <w:rPr>
          <w:b/>
          <w:color w:val="000000" w:themeColor="text1"/>
          <w:sz w:val="26"/>
          <w:szCs w:val="26"/>
        </w:rPr>
        <w:t>.</w:t>
      </w:r>
    </w:p>
    <w:p w14:paraId="1821900C" w14:textId="77777777" w:rsidR="00144446" w:rsidRPr="001210DC" w:rsidRDefault="006E1FC7" w:rsidP="00412E0F">
      <w:pPr>
        <w:pStyle w:val="Sarakstarindkopa"/>
        <w:numPr>
          <w:ilvl w:val="1"/>
          <w:numId w:val="8"/>
        </w:numPr>
        <w:ind w:left="567" w:right="44" w:hanging="567"/>
        <w:jc w:val="both"/>
        <w:rPr>
          <w:color w:val="000000" w:themeColor="text1"/>
          <w:sz w:val="26"/>
          <w:szCs w:val="26"/>
        </w:rPr>
      </w:pPr>
      <w:r w:rsidRPr="001210DC">
        <w:rPr>
          <w:bCs/>
          <w:color w:val="000000" w:themeColor="text1"/>
          <w:sz w:val="26"/>
          <w:szCs w:val="26"/>
        </w:rPr>
        <w:t xml:space="preserve">Īpašumā </w:t>
      </w:r>
      <w:r w:rsidR="00A46E98" w:rsidRPr="001210DC">
        <w:rPr>
          <w:bCs/>
          <w:color w:val="000000" w:themeColor="text1"/>
          <w:sz w:val="26"/>
          <w:szCs w:val="26"/>
        </w:rPr>
        <w:t xml:space="preserve">ir </w:t>
      </w:r>
      <w:r w:rsidRPr="001210DC">
        <w:rPr>
          <w:bCs/>
          <w:color w:val="000000" w:themeColor="text1"/>
          <w:sz w:val="26"/>
          <w:szCs w:val="26"/>
        </w:rPr>
        <w:t>elektroapgāde</w:t>
      </w:r>
      <w:r w:rsidR="008B0798" w:rsidRPr="001210DC">
        <w:rPr>
          <w:bCs/>
          <w:color w:val="000000" w:themeColor="text1"/>
          <w:sz w:val="26"/>
          <w:szCs w:val="26"/>
        </w:rPr>
        <w:t>, ūdensapgāde un kanalizācija.</w:t>
      </w:r>
    </w:p>
    <w:p w14:paraId="5A9FE7BC" w14:textId="77777777" w:rsidR="006A66D4" w:rsidRPr="001210DC" w:rsidRDefault="006E1FC7" w:rsidP="006A66D4">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Iznomātājam ir tiesības vienpusēji atkāpties no Nomas līguma, rakstiski informējot Nomnieku 3 (trīs) mēnešus iepriekš, ja Nekustamais īpašums nepieciešams sabiedrisko vajadzību nodrošināšanai vai normatīvajos akt</w:t>
      </w:r>
      <w:r w:rsidRPr="001210DC">
        <w:rPr>
          <w:color w:val="000000" w:themeColor="text1"/>
          <w:sz w:val="26"/>
          <w:szCs w:val="26"/>
        </w:rPr>
        <w:t xml:space="preserve">os noteikto publisko funkciju veikšanai, </w:t>
      </w:r>
      <w:r w:rsidRPr="001210DC">
        <w:rPr>
          <w:rFonts w:eastAsia="Calibri"/>
          <w:color w:val="000000" w:themeColor="text1"/>
          <w:sz w:val="26"/>
          <w:szCs w:val="26"/>
          <w:lang w:eastAsia="en-US"/>
        </w:rPr>
        <w:t>neatlīdzinot Nomniekam</w:t>
      </w:r>
      <w:r w:rsidRPr="001210DC">
        <w:rPr>
          <w:rFonts w:eastAsia="Calibri"/>
          <w:b/>
          <w:bCs/>
          <w:i/>
          <w:iCs/>
          <w:color w:val="000000" w:themeColor="text1"/>
          <w:sz w:val="26"/>
          <w:szCs w:val="26"/>
          <w:lang w:eastAsia="en-US"/>
        </w:rPr>
        <w:t xml:space="preserve"> </w:t>
      </w:r>
      <w:r w:rsidRPr="001210DC">
        <w:rPr>
          <w:rFonts w:eastAsia="Calibri"/>
          <w:color w:val="000000" w:themeColor="text1"/>
          <w:sz w:val="26"/>
          <w:szCs w:val="26"/>
          <w:lang w:eastAsia="en-US"/>
        </w:rPr>
        <w:t xml:space="preserve">zaudējumus, kas saistīti ar </w:t>
      </w:r>
      <w:r w:rsidR="00020456" w:rsidRPr="001210DC">
        <w:rPr>
          <w:color w:val="000000" w:themeColor="text1"/>
          <w:sz w:val="26"/>
          <w:szCs w:val="26"/>
        </w:rPr>
        <w:t xml:space="preserve">Nomas līguma </w:t>
      </w:r>
      <w:r w:rsidRPr="001210DC">
        <w:rPr>
          <w:rFonts w:eastAsia="Calibri"/>
          <w:color w:val="000000" w:themeColor="text1"/>
          <w:sz w:val="26"/>
          <w:szCs w:val="26"/>
          <w:lang w:eastAsia="en-US"/>
        </w:rPr>
        <w:t xml:space="preserve">pirmstermiņa izbeigšanu, un neatlīdzinot ar Nekustamo īpašumu saistītos izdevumus </w:t>
      </w:r>
      <w:r w:rsidRPr="001210DC">
        <w:rPr>
          <w:rFonts w:eastAsia="Calibri"/>
          <w:color w:val="000000" w:themeColor="text1"/>
          <w:sz w:val="26"/>
          <w:szCs w:val="26"/>
        </w:rPr>
        <w:t xml:space="preserve">(ne nepieciešamos, ne derīgos, ne greznuma izdevumus, tostarp </w:t>
      </w:r>
      <w:r w:rsidRPr="001210DC">
        <w:rPr>
          <w:rFonts w:eastAsia="Calibri"/>
          <w:color w:val="000000" w:themeColor="text1"/>
          <w:sz w:val="26"/>
          <w:szCs w:val="26"/>
          <w:lang w:eastAsia="en-US"/>
        </w:rPr>
        <w:t> ieguldījumus).</w:t>
      </w:r>
    </w:p>
    <w:p w14:paraId="438A0D29" w14:textId="77777777" w:rsidR="00AD159C" w:rsidRPr="001210DC" w:rsidRDefault="006E1FC7" w:rsidP="0064191E">
      <w:pPr>
        <w:pStyle w:val="Sarakstarindkopa"/>
        <w:numPr>
          <w:ilvl w:val="1"/>
          <w:numId w:val="8"/>
        </w:numPr>
        <w:ind w:left="567" w:right="44" w:hanging="567"/>
        <w:jc w:val="both"/>
        <w:rPr>
          <w:color w:val="000000" w:themeColor="text1"/>
          <w:sz w:val="26"/>
          <w:szCs w:val="26"/>
        </w:rPr>
      </w:pPr>
      <w:r w:rsidRPr="001210DC">
        <w:rPr>
          <w:bCs/>
          <w:color w:val="000000" w:themeColor="text1"/>
          <w:sz w:val="26"/>
          <w:szCs w:val="26"/>
        </w:rPr>
        <w:t>Nomnieks nodrošina Nekustamā īpašuma uzturēšanu un ekspluatāciju atbilstoši normatīvo aktu prasībām. Nomas l</w:t>
      </w:r>
      <w:r w:rsidRPr="001210DC">
        <w:rPr>
          <w:color w:val="000000" w:themeColor="text1"/>
          <w:sz w:val="26"/>
          <w:szCs w:val="26"/>
        </w:rPr>
        <w:t>īguma darbības laikā Nomnieka pienākums ir veikt nepieciešamās darbība</w:t>
      </w:r>
      <w:r w:rsidRPr="001210DC">
        <w:rPr>
          <w:color w:val="000000" w:themeColor="text1"/>
          <w:sz w:val="26"/>
          <w:szCs w:val="26"/>
        </w:rPr>
        <w:t xml:space="preserve">s, lai Īpašuma tehniskais stāvoklis </w:t>
      </w:r>
      <w:r>
        <w:rPr>
          <w:color w:val="000000" w:themeColor="text1"/>
          <w:sz w:val="26"/>
          <w:szCs w:val="26"/>
        </w:rPr>
        <w:t>atbilstu normatīvo aktu prasībām</w:t>
      </w:r>
      <w:r w:rsidRPr="001210DC">
        <w:rPr>
          <w:color w:val="000000" w:themeColor="text1"/>
          <w:sz w:val="26"/>
          <w:szCs w:val="26"/>
        </w:rPr>
        <w:t>. Nomniekam netiek atlīdzināti izdevumi, tostarp, ne nepieciešamie, ne derīgie</w:t>
      </w:r>
      <w:r w:rsidR="0030714C" w:rsidRPr="001210DC">
        <w:rPr>
          <w:color w:val="000000" w:themeColor="text1"/>
          <w:sz w:val="26"/>
          <w:szCs w:val="26"/>
        </w:rPr>
        <w:t xml:space="preserve">, </w:t>
      </w:r>
      <w:r w:rsidRPr="001210DC">
        <w:rPr>
          <w:color w:val="000000" w:themeColor="text1"/>
          <w:sz w:val="26"/>
          <w:szCs w:val="26"/>
        </w:rPr>
        <w:t>ne greznuma, kārtējiem Īpašuma remontdarbiem, Īpašuma pielāgošanai Nomnieka vajadzībām un Īpašuma uzturēšana</w:t>
      </w:r>
      <w:r w:rsidRPr="001210DC">
        <w:rPr>
          <w:color w:val="000000" w:themeColor="text1"/>
          <w:sz w:val="26"/>
          <w:szCs w:val="26"/>
        </w:rPr>
        <w:t xml:space="preserve">i </w:t>
      </w:r>
      <w:bookmarkStart w:id="11" w:name="_Hlk80952306"/>
      <w:r w:rsidRPr="001210DC">
        <w:rPr>
          <w:color w:val="000000" w:themeColor="text1"/>
          <w:sz w:val="26"/>
          <w:szCs w:val="26"/>
        </w:rPr>
        <w:t xml:space="preserve">Nomas līguma </w:t>
      </w:r>
      <w:bookmarkEnd w:id="11"/>
      <w:r w:rsidRPr="001210DC">
        <w:rPr>
          <w:color w:val="000000" w:themeColor="text1"/>
          <w:sz w:val="26"/>
          <w:szCs w:val="26"/>
        </w:rPr>
        <w:t>darbības laikā.</w:t>
      </w:r>
      <w:r w:rsidRPr="001210DC">
        <w:rPr>
          <w:bCs/>
          <w:color w:val="000000" w:themeColor="text1"/>
          <w:sz w:val="26"/>
          <w:szCs w:val="26"/>
        </w:rPr>
        <w:t xml:space="preserve"> </w:t>
      </w:r>
    </w:p>
    <w:p w14:paraId="2227AD05" w14:textId="77777777" w:rsidR="00656A9E" w:rsidRPr="001210DC" w:rsidRDefault="006E1FC7" w:rsidP="0064191E">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Nomniek</w:t>
      </w:r>
      <w:r w:rsidR="00EA3F69" w:rsidRPr="001210DC">
        <w:rPr>
          <w:color w:val="000000" w:themeColor="text1"/>
          <w:sz w:val="26"/>
          <w:szCs w:val="26"/>
        </w:rPr>
        <w:t>am jā</w:t>
      </w:r>
      <w:r w:rsidRPr="001210DC">
        <w:rPr>
          <w:color w:val="000000" w:themeColor="text1"/>
          <w:sz w:val="26"/>
          <w:szCs w:val="26"/>
        </w:rPr>
        <w:t xml:space="preserve">nodrošina Zemesgabala uzturēšanu atbilstoši Rīgas </w:t>
      </w:r>
      <w:proofErr w:type="spellStart"/>
      <w:r w:rsidR="00B5457E" w:rsidRPr="001210DC">
        <w:rPr>
          <w:color w:val="000000" w:themeColor="text1"/>
          <w:sz w:val="26"/>
          <w:szCs w:val="26"/>
        </w:rPr>
        <w:t>valsts</w:t>
      </w:r>
      <w:r w:rsidRPr="001210DC">
        <w:rPr>
          <w:color w:val="000000" w:themeColor="text1"/>
          <w:sz w:val="26"/>
          <w:szCs w:val="26"/>
        </w:rPr>
        <w:t>pilsētas</w:t>
      </w:r>
      <w:proofErr w:type="spellEnd"/>
      <w:r w:rsidRPr="001210DC">
        <w:rPr>
          <w:color w:val="000000" w:themeColor="text1"/>
          <w:sz w:val="26"/>
          <w:szCs w:val="26"/>
        </w:rPr>
        <w:t xml:space="preserve"> teritorijas kopšanas un būvju uzturēšanas prasībām, t.sk. jānodrošina regulāra atkritumu un kritalu savākšana, zāles pļaušana un aizvākšana par sav</w:t>
      </w:r>
      <w:r w:rsidRPr="001210DC">
        <w:rPr>
          <w:color w:val="000000" w:themeColor="text1"/>
          <w:sz w:val="26"/>
          <w:szCs w:val="26"/>
        </w:rPr>
        <w:t>iem līdzekļiem.</w:t>
      </w:r>
    </w:p>
    <w:p w14:paraId="67256B76" w14:textId="77777777" w:rsidR="008B4130" w:rsidRPr="001210DC" w:rsidRDefault="006E1FC7" w:rsidP="008B4130">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 xml:space="preserve">Nomniekam ir tiesības </w:t>
      </w:r>
      <w:r w:rsidRPr="001210DC">
        <w:rPr>
          <w:bCs/>
          <w:color w:val="000000" w:themeColor="text1"/>
          <w:sz w:val="26"/>
          <w:szCs w:val="26"/>
        </w:rPr>
        <w:t>nodot Nekustamo īpašumu apakšn</w:t>
      </w:r>
      <w:r w:rsidRPr="001210DC">
        <w:rPr>
          <w:color w:val="000000" w:themeColor="text1"/>
          <w:sz w:val="26"/>
          <w:szCs w:val="26"/>
        </w:rPr>
        <w:t>omā tikai ar rakstisku Iznomātāja</w:t>
      </w:r>
      <w:r w:rsidRPr="001210DC">
        <w:rPr>
          <w:b/>
          <w:i/>
          <w:color w:val="000000" w:themeColor="text1"/>
          <w:sz w:val="26"/>
          <w:szCs w:val="26"/>
        </w:rPr>
        <w:t xml:space="preserve"> </w:t>
      </w:r>
      <w:r w:rsidRPr="001210DC">
        <w:rPr>
          <w:color w:val="000000" w:themeColor="text1"/>
          <w:sz w:val="26"/>
          <w:szCs w:val="26"/>
        </w:rPr>
        <w:t>piekrišanu.</w:t>
      </w:r>
      <w:r w:rsidR="00401BEA" w:rsidRPr="001210DC">
        <w:rPr>
          <w:color w:val="000000" w:themeColor="text1"/>
          <w:sz w:val="26"/>
          <w:szCs w:val="26"/>
        </w:rPr>
        <w:t xml:space="preserve"> Apakšnomas līguma darbības laiks nedrīkst pārsniegt </w:t>
      </w:r>
      <w:r w:rsidR="00020456" w:rsidRPr="001210DC">
        <w:rPr>
          <w:color w:val="000000" w:themeColor="text1"/>
          <w:sz w:val="26"/>
          <w:szCs w:val="26"/>
        </w:rPr>
        <w:t xml:space="preserve">Nomas līguma </w:t>
      </w:r>
      <w:r w:rsidR="00401BEA" w:rsidRPr="001210DC">
        <w:rPr>
          <w:color w:val="000000" w:themeColor="text1"/>
          <w:sz w:val="26"/>
          <w:szCs w:val="26"/>
        </w:rPr>
        <w:t xml:space="preserve">darbības laiku. Apakšnomas saskaņošanas gadījumā </w:t>
      </w:r>
      <w:r w:rsidR="00401BEA" w:rsidRPr="001210DC">
        <w:rPr>
          <w:bCs/>
          <w:iCs/>
          <w:color w:val="000000" w:themeColor="text1"/>
          <w:sz w:val="26"/>
          <w:szCs w:val="26"/>
        </w:rPr>
        <w:t>Nomniekam</w:t>
      </w:r>
      <w:r w:rsidR="00401BEA" w:rsidRPr="001210DC">
        <w:rPr>
          <w:color w:val="000000" w:themeColor="text1"/>
          <w:sz w:val="26"/>
          <w:szCs w:val="26"/>
        </w:rPr>
        <w:t xml:space="preserve"> saglabājas visas saistības, kas </w:t>
      </w:r>
      <w:r w:rsidR="00020456" w:rsidRPr="001210DC">
        <w:rPr>
          <w:color w:val="000000" w:themeColor="text1"/>
          <w:sz w:val="26"/>
          <w:szCs w:val="26"/>
        </w:rPr>
        <w:t xml:space="preserve">Nomas līguma </w:t>
      </w:r>
      <w:r w:rsidR="00401BEA" w:rsidRPr="001210DC">
        <w:rPr>
          <w:color w:val="000000" w:themeColor="text1"/>
          <w:sz w:val="26"/>
          <w:szCs w:val="26"/>
        </w:rPr>
        <w:t>ir noteiktas Nomniekam.</w:t>
      </w:r>
    </w:p>
    <w:p w14:paraId="2198751F" w14:textId="77777777" w:rsidR="002E40AD" w:rsidRPr="001210DC" w:rsidRDefault="006E1FC7" w:rsidP="002E40AD">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Iesniedzot pieteikumu dalībai izsolē, izsoles pretendents, kas kļūst par Nosolītāju  (Nomnieku), uzņemas risku par visiem iespēj</w:t>
      </w:r>
      <w:r w:rsidRPr="001210DC">
        <w:rPr>
          <w:color w:val="000000" w:themeColor="text1"/>
          <w:sz w:val="26"/>
          <w:szCs w:val="26"/>
        </w:rPr>
        <w:t>amiem zaudējumiem, ja Nekustamo īpašumu Nomnieks atbilstoši savai iecerei nevarēs izmantot izsoles nolikuma 1.6.punktā minētajam mērķim</w:t>
      </w:r>
      <w:r w:rsidR="00496AB6" w:rsidRPr="001210DC">
        <w:rPr>
          <w:color w:val="000000" w:themeColor="text1"/>
          <w:sz w:val="26"/>
          <w:szCs w:val="26"/>
        </w:rPr>
        <w:t xml:space="preserve">/nevarēs izpildīt </w:t>
      </w:r>
      <w:r w:rsidR="00020456" w:rsidRPr="001210DC">
        <w:rPr>
          <w:color w:val="000000" w:themeColor="text1"/>
          <w:sz w:val="26"/>
          <w:szCs w:val="26"/>
        </w:rPr>
        <w:t xml:space="preserve">Nomas līgumā </w:t>
      </w:r>
      <w:r w:rsidR="00496AB6" w:rsidRPr="001210DC">
        <w:rPr>
          <w:color w:val="000000" w:themeColor="text1"/>
          <w:sz w:val="26"/>
          <w:szCs w:val="26"/>
        </w:rPr>
        <w:t>noteiktās saistības.</w:t>
      </w:r>
      <w:r w:rsidRPr="001210DC">
        <w:rPr>
          <w:color w:val="000000" w:themeColor="text1"/>
          <w:sz w:val="26"/>
          <w:szCs w:val="26"/>
        </w:rPr>
        <w:t xml:space="preserve"> Iznomātājs šajā gadījumā neatlīdzina Nomniekam nekādus izdevumus (tai</w:t>
      </w:r>
      <w:r w:rsidRPr="001210DC">
        <w:rPr>
          <w:color w:val="000000" w:themeColor="text1"/>
          <w:sz w:val="26"/>
          <w:szCs w:val="26"/>
        </w:rPr>
        <w:t xml:space="preserve"> skaitā, ne nepieciešamos, ne derīgos, ne greznuma izdevumus).</w:t>
      </w:r>
    </w:p>
    <w:p w14:paraId="70D1E546" w14:textId="77777777" w:rsidR="002E40AD" w:rsidRPr="001210DC" w:rsidRDefault="006E1FC7" w:rsidP="002E40AD">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Papildus 1.1. – 1.1</w:t>
      </w:r>
      <w:r w:rsidR="008B0798" w:rsidRPr="001210DC">
        <w:rPr>
          <w:color w:val="000000" w:themeColor="text1"/>
          <w:sz w:val="26"/>
          <w:szCs w:val="26"/>
        </w:rPr>
        <w:t>8</w:t>
      </w:r>
      <w:r w:rsidRPr="001210DC">
        <w:rPr>
          <w:color w:val="000000" w:themeColor="text1"/>
          <w:sz w:val="26"/>
          <w:szCs w:val="26"/>
        </w:rPr>
        <w:t xml:space="preserve">.punktā minētajiem noteikumiem, Nomas līgumā, kas ir izsoles </w:t>
      </w:r>
      <w:r w:rsidR="00EE3A05" w:rsidRPr="001210DC">
        <w:rPr>
          <w:color w:val="000000" w:themeColor="text1"/>
          <w:sz w:val="26"/>
          <w:szCs w:val="26"/>
        </w:rPr>
        <w:t>nolikuma</w:t>
      </w:r>
      <w:r w:rsidRPr="001210DC">
        <w:rPr>
          <w:color w:val="000000" w:themeColor="text1"/>
          <w:sz w:val="26"/>
          <w:szCs w:val="26"/>
        </w:rPr>
        <w:t xml:space="preserve"> neatņemama sastāvdaļa, norādīti citi Nomnieka pienākumi un Nomnieka un Iznomātāja tiesības.</w:t>
      </w:r>
    </w:p>
    <w:p w14:paraId="3F55A56B" w14:textId="77777777" w:rsidR="008B0798" w:rsidRPr="001210DC" w:rsidRDefault="006E1FC7" w:rsidP="008B0798">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 xml:space="preserve">Ar izsoles </w:t>
      </w:r>
      <w:r w:rsidRPr="001210DC">
        <w:rPr>
          <w:color w:val="000000" w:themeColor="text1"/>
          <w:sz w:val="26"/>
          <w:szCs w:val="26"/>
        </w:rPr>
        <w:t xml:space="preserve">nolikumu, tai skaitā Nomas līgumu var iepazīties arī </w:t>
      </w:r>
      <w:r w:rsidRPr="001210DC">
        <w:rPr>
          <w:rFonts w:eastAsiaTheme="minorHAnsi"/>
          <w:color w:val="000000" w:themeColor="text1"/>
          <w:sz w:val="26"/>
          <w:szCs w:val="26"/>
          <w:lang w:eastAsia="en-US"/>
        </w:rPr>
        <w:t xml:space="preserve">Rīgas </w:t>
      </w:r>
      <w:proofErr w:type="spellStart"/>
      <w:r w:rsidR="00BF5765" w:rsidRPr="001210DC">
        <w:rPr>
          <w:rFonts w:eastAsiaTheme="minorHAnsi"/>
          <w:color w:val="000000" w:themeColor="text1"/>
          <w:sz w:val="26"/>
          <w:szCs w:val="26"/>
          <w:lang w:eastAsia="en-US"/>
        </w:rPr>
        <w:t>valstspilsētas</w:t>
      </w:r>
      <w:proofErr w:type="spellEnd"/>
      <w:r w:rsidR="00BF5765" w:rsidRPr="001210DC">
        <w:rPr>
          <w:rFonts w:eastAsiaTheme="minorHAnsi"/>
          <w:color w:val="000000" w:themeColor="text1"/>
          <w:sz w:val="26"/>
          <w:szCs w:val="26"/>
          <w:lang w:eastAsia="en-US"/>
        </w:rPr>
        <w:t xml:space="preserve"> pašvaldības</w:t>
      </w:r>
      <w:r w:rsidRPr="001210DC">
        <w:rPr>
          <w:rFonts w:eastAsiaTheme="minorHAnsi"/>
          <w:color w:val="000000" w:themeColor="text1"/>
          <w:sz w:val="26"/>
          <w:szCs w:val="26"/>
          <w:lang w:eastAsia="en-US"/>
        </w:rPr>
        <w:t xml:space="preserve"> Īpašuma departamenta mājaslapā: </w:t>
      </w:r>
      <w:hyperlink r:id="rId9" w:history="1">
        <w:r w:rsidRPr="001210DC">
          <w:rPr>
            <w:rFonts w:eastAsiaTheme="minorHAnsi"/>
            <w:color w:val="000000" w:themeColor="text1"/>
            <w:sz w:val="26"/>
            <w:szCs w:val="26"/>
            <w:u w:val="single"/>
            <w:lang w:eastAsia="en-US"/>
          </w:rPr>
          <w:t>https://id.riga.lv/</w:t>
        </w:r>
      </w:hyperlink>
      <w:r w:rsidRPr="001210DC">
        <w:rPr>
          <w:rFonts w:eastAsiaTheme="minorHAnsi"/>
          <w:color w:val="000000" w:themeColor="text1"/>
          <w:sz w:val="26"/>
          <w:szCs w:val="26"/>
          <w:lang w:eastAsia="en-US"/>
        </w:rPr>
        <w:t xml:space="preserve">, Rīgas </w:t>
      </w:r>
      <w:proofErr w:type="spellStart"/>
      <w:r w:rsidR="004B1619" w:rsidRPr="001210DC">
        <w:rPr>
          <w:color w:val="000000" w:themeColor="text1"/>
          <w:sz w:val="26"/>
          <w:szCs w:val="26"/>
        </w:rPr>
        <w:t>valstspilsētas</w:t>
      </w:r>
      <w:proofErr w:type="spellEnd"/>
      <w:r w:rsidR="004B1619" w:rsidRPr="001210DC">
        <w:rPr>
          <w:color w:val="000000" w:themeColor="text1"/>
          <w:sz w:val="26"/>
          <w:szCs w:val="26"/>
        </w:rPr>
        <w:t xml:space="preserve"> </w:t>
      </w:r>
      <w:r w:rsidRPr="001210DC">
        <w:rPr>
          <w:rFonts w:eastAsiaTheme="minorHAnsi"/>
          <w:color w:val="000000" w:themeColor="text1"/>
          <w:sz w:val="26"/>
          <w:szCs w:val="26"/>
          <w:lang w:eastAsia="en-US"/>
        </w:rPr>
        <w:t xml:space="preserve">pašvaldības mājaslapā: </w:t>
      </w:r>
      <w:hyperlink r:id="rId10" w:history="1">
        <w:r w:rsidRPr="001210DC">
          <w:rPr>
            <w:rFonts w:eastAsiaTheme="minorHAnsi"/>
            <w:color w:val="000000" w:themeColor="text1"/>
            <w:sz w:val="26"/>
            <w:szCs w:val="26"/>
            <w:u w:val="single"/>
            <w:lang w:eastAsia="en-US"/>
          </w:rPr>
          <w:t>https://www.riga.lv/lv</w:t>
        </w:r>
      </w:hyperlink>
      <w:r w:rsidRPr="001210DC">
        <w:rPr>
          <w:rFonts w:eastAsiaTheme="minorHAnsi"/>
          <w:color w:val="000000" w:themeColor="text1"/>
          <w:sz w:val="26"/>
          <w:szCs w:val="26"/>
          <w:u w:val="single"/>
          <w:lang w:eastAsia="en-US"/>
        </w:rPr>
        <w:t>.</w:t>
      </w:r>
    </w:p>
    <w:p w14:paraId="53B7BE6E" w14:textId="77777777" w:rsidR="00E621E7" w:rsidRPr="001210DC" w:rsidRDefault="006E1FC7" w:rsidP="008B0798">
      <w:pPr>
        <w:pStyle w:val="Sarakstarindkopa"/>
        <w:numPr>
          <w:ilvl w:val="1"/>
          <w:numId w:val="8"/>
        </w:numPr>
        <w:ind w:left="567" w:right="44" w:hanging="567"/>
        <w:jc w:val="both"/>
        <w:rPr>
          <w:color w:val="000000" w:themeColor="text1"/>
          <w:sz w:val="26"/>
          <w:szCs w:val="26"/>
        </w:rPr>
      </w:pPr>
      <w:r w:rsidRPr="001210DC">
        <w:rPr>
          <w:b/>
          <w:bCs/>
          <w:color w:val="000000" w:themeColor="text1"/>
          <w:sz w:val="26"/>
          <w:szCs w:val="26"/>
        </w:rPr>
        <w:lastRenderedPageBreak/>
        <w:t>Nekustamo īpašumu var apskatīt</w:t>
      </w:r>
      <w:r w:rsidRPr="001210DC">
        <w:rPr>
          <w:color w:val="000000" w:themeColor="text1"/>
          <w:sz w:val="26"/>
          <w:szCs w:val="26"/>
        </w:rPr>
        <w:t xml:space="preserve">, </w:t>
      </w:r>
      <w:r w:rsidRPr="001210DC">
        <w:rPr>
          <w:b/>
          <w:bCs/>
          <w:color w:val="000000" w:themeColor="text1"/>
          <w:sz w:val="26"/>
          <w:szCs w:val="26"/>
        </w:rPr>
        <w:t>iepriekš sazinoties</w:t>
      </w:r>
      <w:r w:rsidRPr="001210DC">
        <w:rPr>
          <w:color w:val="000000" w:themeColor="text1"/>
          <w:sz w:val="26"/>
          <w:szCs w:val="26"/>
        </w:rPr>
        <w:t xml:space="preserve"> un vienojoties par konkrēto apskates laiku ar</w:t>
      </w:r>
      <w:r w:rsidR="0033228B" w:rsidRPr="001210DC">
        <w:rPr>
          <w:color w:val="000000" w:themeColor="text1"/>
          <w:sz w:val="26"/>
          <w:szCs w:val="26"/>
        </w:rPr>
        <w:t xml:space="preserve"> </w:t>
      </w:r>
      <w:r w:rsidR="008B0798" w:rsidRPr="001210DC">
        <w:rPr>
          <w:color w:val="000000" w:themeColor="text1"/>
          <w:sz w:val="26"/>
          <w:szCs w:val="26"/>
        </w:rPr>
        <w:t>D. Dumbri, tālr. 67026319, e</w:t>
      </w:r>
      <w:r w:rsidR="008B0798" w:rsidRPr="001210DC">
        <w:rPr>
          <w:color w:val="000000" w:themeColor="text1"/>
          <w:sz w:val="26"/>
          <w:szCs w:val="26"/>
        </w:rPr>
        <w:noBreakHyphen/>
        <w:t>pasts: </w:t>
      </w:r>
      <w:hyperlink r:id="rId11" w:history="1">
        <w:r w:rsidR="008B0798" w:rsidRPr="001210DC">
          <w:rPr>
            <w:rStyle w:val="Hipersaite"/>
            <w:color w:val="000000" w:themeColor="text1"/>
            <w:sz w:val="26"/>
            <w:szCs w:val="26"/>
          </w:rPr>
          <w:t>diana.dumbre@riga.lv</w:t>
        </w:r>
      </w:hyperlink>
      <w:r w:rsidR="008B0798" w:rsidRPr="001210DC">
        <w:rPr>
          <w:rStyle w:val="Hipersaite"/>
          <w:color w:val="000000" w:themeColor="text1"/>
          <w:sz w:val="26"/>
          <w:szCs w:val="26"/>
        </w:rPr>
        <w:t>.,</w:t>
      </w:r>
      <w:r w:rsidRPr="001210DC">
        <w:rPr>
          <w:color w:val="000000" w:themeColor="text1"/>
          <w:sz w:val="26"/>
          <w:szCs w:val="26"/>
        </w:rPr>
        <w:t xml:space="preserve"> ievērojot epidemioloģiskās drošības pasākumus.</w:t>
      </w:r>
    </w:p>
    <w:p w14:paraId="4B116384" w14:textId="77777777" w:rsidR="00E85F92" w:rsidRPr="001210DC" w:rsidRDefault="006E1FC7" w:rsidP="00A616E5">
      <w:pPr>
        <w:pStyle w:val="Sarakstarindkopa"/>
        <w:numPr>
          <w:ilvl w:val="1"/>
          <w:numId w:val="8"/>
        </w:numPr>
        <w:ind w:left="567" w:right="44" w:hanging="567"/>
        <w:jc w:val="both"/>
        <w:rPr>
          <w:color w:val="000000" w:themeColor="text1"/>
          <w:sz w:val="26"/>
          <w:szCs w:val="26"/>
        </w:rPr>
      </w:pPr>
      <w:r w:rsidRPr="001210DC">
        <w:rPr>
          <w:b/>
          <w:color w:val="000000" w:themeColor="text1"/>
          <w:sz w:val="26"/>
          <w:szCs w:val="26"/>
        </w:rPr>
        <w:t xml:space="preserve">Izsole notiek </w:t>
      </w:r>
      <w:r w:rsidRPr="001210DC">
        <w:rPr>
          <w:b/>
          <w:bCs/>
          <w:color w:val="000000" w:themeColor="text1"/>
          <w:sz w:val="26"/>
          <w:szCs w:val="26"/>
        </w:rPr>
        <w:t>izsoles sludinājumā</w:t>
      </w:r>
      <w:r w:rsidRPr="001210DC">
        <w:rPr>
          <w:b/>
          <w:color w:val="000000" w:themeColor="text1"/>
          <w:sz w:val="26"/>
          <w:szCs w:val="26"/>
          <w:lang w:bidi="yi-Hebr"/>
        </w:rPr>
        <w:t xml:space="preserve"> noteiktajā datumā, vietā un laikā un </w:t>
      </w:r>
      <w:r w:rsidR="002973F4" w:rsidRPr="001210DC">
        <w:rPr>
          <w:b/>
          <w:color w:val="000000" w:themeColor="text1"/>
          <w:sz w:val="26"/>
          <w:szCs w:val="26"/>
          <w:lang w:bidi="yi-Hebr"/>
        </w:rPr>
        <w:t>i</w:t>
      </w:r>
      <w:r w:rsidRPr="001210DC">
        <w:rPr>
          <w:b/>
          <w:color w:val="000000" w:themeColor="text1"/>
          <w:sz w:val="26"/>
          <w:szCs w:val="26"/>
          <w:lang w:bidi="yi-Hebr"/>
        </w:rPr>
        <w:t xml:space="preserve">zsoles pretendentu pieteikumu pieņemšana notiek atbilstoši </w:t>
      </w:r>
      <w:r w:rsidRPr="001210DC">
        <w:rPr>
          <w:b/>
          <w:bCs/>
          <w:color w:val="000000" w:themeColor="text1"/>
          <w:sz w:val="26"/>
          <w:szCs w:val="26"/>
          <w:lang w:bidi="yi-Hebr"/>
        </w:rPr>
        <w:t>izsoles sludinājumā</w:t>
      </w:r>
      <w:r w:rsidRPr="001210DC">
        <w:rPr>
          <w:b/>
          <w:color w:val="000000" w:themeColor="text1"/>
          <w:sz w:val="26"/>
          <w:szCs w:val="26"/>
          <w:lang w:bidi="yi-Hebr"/>
        </w:rPr>
        <w:t xml:space="preserve"> noteiktajam</w:t>
      </w:r>
      <w:r w:rsidRPr="001210DC">
        <w:rPr>
          <w:color w:val="000000" w:themeColor="text1"/>
          <w:sz w:val="26"/>
          <w:szCs w:val="26"/>
          <w:lang w:bidi="yi-Hebr"/>
        </w:rPr>
        <w:t xml:space="preserve">. </w:t>
      </w:r>
      <w:r w:rsidRPr="001210DC">
        <w:rPr>
          <w:color w:val="000000" w:themeColor="text1"/>
          <w:sz w:val="26"/>
          <w:szCs w:val="26"/>
        </w:rPr>
        <w:t>Komisijas</w:t>
      </w:r>
      <w:r w:rsidRPr="001210DC">
        <w:rPr>
          <w:color w:val="000000" w:themeColor="text1"/>
          <w:sz w:val="26"/>
          <w:szCs w:val="26"/>
          <w:lang w:bidi="yi-Hebr"/>
        </w:rPr>
        <w:t xml:space="preserve"> kontaktpersona (jautājumos par izsoles norisi) ir </w:t>
      </w:r>
      <w:r w:rsidR="002973F4" w:rsidRPr="001210DC">
        <w:rPr>
          <w:color w:val="000000" w:themeColor="text1"/>
          <w:sz w:val="26"/>
          <w:szCs w:val="26"/>
          <w:lang w:bidi="yi-Hebr"/>
        </w:rPr>
        <w:t>K</w:t>
      </w:r>
      <w:r w:rsidRPr="001210DC">
        <w:rPr>
          <w:color w:val="000000" w:themeColor="text1"/>
          <w:sz w:val="26"/>
          <w:szCs w:val="26"/>
          <w:lang w:bidi="yi-Hebr"/>
        </w:rPr>
        <w:t>omisijas sekretāre I.</w:t>
      </w:r>
      <w:r w:rsidR="00921AB2" w:rsidRPr="001210DC">
        <w:rPr>
          <w:color w:val="000000" w:themeColor="text1"/>
          <w:sz w:val="26"/>
          <w:szCs w:val="26"/>
          <w:lang w:bidi="yi-Hebr"/>
        </w:rPr>
        <w:t xml:space="preserve"> </w:t>
      </w:r>
      <w:r w:rsidRPr="001210DC">
        <w:rPr>
          <w:color w:val="000000" w:themeColor="text1"/>
          <w:sz w:val="26"/>
          <w:szCs w:val="26"/>
          <w:lang w:bidi="yi-Hebr"/>
        </w:rPr>
        <w:t>Eglīte (</w:t>
      </w:r>
      <w:r w:rsidR="0087698C" w:rsidRPr="001210DC">
        <w:rPr>
          <w:color w:val="000000" w:themeColor="text1"/>
          <w:sz w:val="26"/>
          <w:szCs w:val="26"/>
          <w:lang w:bidi="yi-Hebr"/>
        </w:rPr>
        <w:t>tālr</w:t>
      </w:r>
      <w:r w:rsidR="004A4BA0" w:rsidRPr="001210DC">
        <w:rPr>
          <w:color w:val="000000" w:themeColor="text1"/>
          <w:sz w:val="26"/>
          <w:szCs w:val="26"/>
          <w:lang w:bidi="yi-Hebr"/>
        </w:rPr>
        <w:t>.</w:t>
      </w:r>
      <w:r w:rsidRPr="001210DC">
        <w:rPr>
          <w:color w:val="000000" w:themeColor="text1"/>
          <w:sz w:val="26"/>
          <w:szCs w:val="26"/>
          <w:lang w:bidi="yi-Hebr"/>
        </w:rPr>
        <w:t xml:space="preserve"> 67012662</w:t>
      </w:r>
      <w:r w:rsidR="009317DA" w:rsidRPr="001210DC">
        <w:rPr>
          <w:color w:val="000000" w:themeColor="text1"/>
          <w:sz w:val="26"/>
          <w:szCs w:val="26"/>
          <w:lang w:bidi="yi-Hebr"/>
        </w:rPr>
        <w:t xml:space="preserve"> vai </w:t>
      </w:r>
      <w:r w:rsidR="009317DA" w:rsidRPr="001210DC">
        <w:rPr>
          <w:color w:val="000000" w:themeColor="text1"/>
          <w:sz w:val="26"/>
          <w:szCs w:val="26"/>
        </w:rPr>
        <w:t>67026004)</w:t>
      </w:r>
      <w:r w:rsidRPr="001210DC">
        <w:rPr>
          <w:color w:val="000000" w:themeColor="text1"/>
          <w:sz w:val="26"/>
          <w:szCs w:val="26"/>
          <w:lang w:bidi="yi-Hebr"/>
        </w:rPr>
        <w:t>.</w:t>
      </w:r>
    </w:p>
    <w:p w14:paraId="7523ABD2" w14:textId="77777777" w:rsidR="002973F4" w:rsidRPr="001210DC" w:rsidRDefault="006E1FC7" w:rsidP="00F411FF">
      <w:pPr>
        <w:pStyle w:val="Sarakstarindkopa"/>
        <w:numPr>
          <w:ilvl w:val="1"/>
          <w:numId w:val="8"/>
        </w:numPr>
        <w:spacing w:after="240"/>
        <w:ind w:left="567" w:right="44" w:hanging="567"/>
        <w:jc w:val="both"/>
        <w:rPr>
          <w:color w:val="000000" w:themeColor="text1"/>
          <w:sz w:val="26"/>
          <w:szCs w:val="26"/>
        </w:rPr>
      </w:pPr>
      <w:r w:rsidRPr="001210DC">
        <w:rPr>
          <w:color w:val="000000" w:themeColor="text1"/>
          <w:sz w:val="26"/>
          <w:szCs w:val="26"/>
        </w:rPr>
        <w:t xml:space="preserve">Komisija </w:t>
      </w:r>
      <w:r w:rsidR="00285762" w:rsidRPr="001210DC">
        <w:rPr>
          <w:color w:val="000000" w:themeColor="text1"/>
          <w:sz w:val="26"/>
          <w:szCs w:val="26"/>
        </w:rPr>
        <w:t>Covid-19 infekcijas izplatības</w:t>
      </w:r>
      <w:r w:rsidRPr="001210DC">
        <w:rPr>
          <w:color w:val="000000" w:themeColor="text1"/>
          <w:sz w:val="26"/>
          <w:szCs w:val="26"/>
        </w:rPr>
        <w:t xml:space="preserve"> laikā var pagarināt izsoles pretendentu pieteikumu iesniegšanas termiņu un mainīt izsoles norises datumu, laiku un vietu. Iesniedzot pieteikumu dalībai izsolē, izsoles pretendents uzņemas risku par visiem iespējamiem zaudējumiem, ja </w:t>
      </w:r>
      <w:r w:rsidR="00285762" w:rsidRPr="001210DC">
        <w:rPr>
          <w:color w:val="000000" w:themeColor="text1"/>
          <w:sz w:val="26"/>
          <w:szCs w:val="26"/>
        </w:rPr>
        <w:t>k</w:t>
      </w:r>
      <w:r w:rsidRPr="001210DC">
        <w:rPr>
          <w:color w:val="000000" w:themeColor="text1"/>
          <w:sz w:val="26"/>
          <w:szCs w:val="26"/>
        </w:rPr>
        <w:t xml:space="preserve">omisija </w:t>
      </w:r>
      <w:r w:rsidR="00285762" w:rsidRPr="001210DC">
        <w:rPr>
          <w:color w:val="000000" w:themeColor="text1"/>
          <w:sz w:val="26"/>
          <w:szCs w:val="26"/>
        </w:rPr>
        <w:t>Covid-19 infekcijas izplatības</w:t>
      </w:r>
      <w:r w:rsidRPr="001210DC">
        <w:rPr>
          <w:color w:val="000000" w:themeColor="text1"/>
          <w:sz w:val="26"/>
          <w:szCs w:val="26"/>
        </w:rPr>
        <w:t xml:space="preserve"> laikā pagarina nomas tiesību izsoles pretendentu pieteikumu iesniegšanas termiņu un maina izsoles norises datumu, laiku un vietu. </w:t>
      </w:r>
    </w:p>
    <w:p w14:paraId="74839491" w14:textId="77777777" w:rsidR="00656A9E" w:rsidRPr="001210DC" w:rsidRDefault="00656A9E" w:rsidP="00656A9E">
      <w:pPr>
        <w:pStyle w:val="Sarakstarindkopa"/>
        <w:ind w:left="360" w:right="44"/>
        <w:rPr>
          <w:b/>
          <w:color w:val="000000" w:themeColor="text1"/>
          <w:sz w:val="26"/>
          <w:szCs w:val="26"/>
          <w:lang w:bidi="yi-Hebr"/>
        </w:rPr>
      </w:pPr>
    </w:p>
    <w:p w14:paraId="76E7737C" w14:textId="77777777" w:rsidR="00AD159C" w:rsidRPr="001210DC" w:rsidRDefault="006E1FC7" w:rsidP="008674B5">
      <w:pPr>
        <w:pStyle w:val="Sarakstarindkopa"/>
        <w:numPr>
          <w:ilvl w:val="0"/>
          <w:numId w:val="8"/>
        </w:numPr>
        <w:ind w:right="44"/>
        <w:jc w:val="center"/>
        <w:rPr>
          <w:b/>
          <w:color w:val="000000" w:themeColor="text1"/>
          <w:sz w:val="26"/>
          <w:szCs w:val="26"/>
          <w:lang w:bidi="yi-Hebr"/>
        </w:rPr>
      </w:pPr>
      <w:r w:rsidRPr="001210DC">
        <w:rPr>
          <w:b/>
          <w:color w:val="000000" w:themeColor="text1"/>
          <w:sz w:val="26"/>
          <w:szCs w:val="26"/>
          <w:lang w:bidi="yi-Hebr"/>
        </w:rPr>
        <w:t>Izsoles dalībnieki</w:t>
      </w:r>
    </w:p>
    <w:p w14:paraId="28466325" w14:textId="77777777" w:rsidR="00AD159C" w:rsidRPr="001210DC" w:rsidRDefault="00AD159C" w:rsidP="008674B5">
      <w:pPr>
        <w:spacing w:after="0" w:line="240" w:lineRule="auto"/>
        <w:ind w:right="44" w:firstLine="720"/>
        <w:jc w:val="both"/>
        <w:rPr>
          <w:rFonts w:ascii="Times New Roman" w:eastAsia="Times New Roman" w:hAnsi="Times New Roman"/>
          <w:color w:val="000000" w:themeColor="text1"/>
          <w:sz w:val="26"/>
          <w:szCs w:val="26"/>
          <w:lang w:eastAsia="lv-LV" w:bidi="yi-Hebr"/>
        </w:rPr>
      </w:pPr>
    </w:p>
    <w:p w14:paraId="2F56491A" w14:textId="77777777" w:rsidR="00AD159C" w:rsidRPr="001210DC" w:rsidRDefault="006E1FC7" w:rsidP="008674B5">
      <w:pPr>
        <w:pStyle w:val="Sarakstarindkopa"/>
        <w:numPr>
          <w:ilvl w:val="1"/>
          <w:numId w:val="8"/>
        </w:numPr>
        <w:ind w:left="567" w:right="44" w:hanging="567"/>
        <w:jc w:val="both"/>
        <w:rPr>
          <w:color w:val="000000" w:themeColor="text1"/>
          <w:sz w:val="26"/>
          <w:szCs w:val="26"/>
          <w:lang w:bidi="yi-Hebr"/>
        </w:rPr>
      </w:pPr>
      <w:r w:rsidRPr="001210DC">
        <w:rPr>
          <w:color w:val="000000" w:themeColor="text1"/>
          <w:sz w:val="26"/>
          <w:szCs w:val="26"/>
          <w:lang w:bidi="yi-Hebr"/>
        </w:rPr>
        <w:t>Par izsoles dalībnieku var kļūt juridiska persona, personālsabiedrība, komersants (individuālais komersants vai komercsabiedrība) (turpmāk – komersants) vai fiziska persona, kuri saskaņā ar spēkā esošajiem normatīvajiem aktiem var iegūt izsolāmo mantu.</w:t>
      </w:r>
    </w:p>
    <w:p w14:paraId="1C3F28F0" w14:textId="77777777" w:rsidR="004C1D79" w:rsidRPr="001210DC" w:rsidRDefault="006E1FC7" w:rsidP="008674B5">
      <w:pPr>
        <w:pStyle w:val="Sarakstarindkopa"/>
        <w:numPr>
          <w:ilvl w:val="1"/>
          <w:numId w:val="8"/>
        </w:numPr>
        <w:ind w:left="567" w:right="44" w:hanging="567"/>
        <w:jc w:val="both"/>
        <w:rPr>
          <w:b/>
          <w:bCs/>
          <w:color w:val="000000" w:themeColor="text1"/>
          <w:sz w:val="26"/>
          <w:szCs w:val="26"/>
          <w:lang w:bidi="yi-Hebr"/>
        </w:rPr>
      </w:pPr>
      <w:r w:rsidRPr="001210DC">
        <w:rPr>
          <w:color w:val="000000" w:themeColor="text1"/>
          <w:sz w:val="26"/>
          <w:szCs w:val="26"/>
          <w:lang w:bidi="yi-Hebr"/>
        </w:rPr>
        <w:t>Līd</w:t>
      </w:r>
      <w:r w:rsidRPr="001210DC">
        <w:rPr>
          <w:color w:val="000000" w:themeColor="text1"/>
          <w:sz w:val="26"/>
          <w:szCs w:val="26"/>
          <w:lang w:bidi="yi-Hebr"/>
        </w:rPr>
        <w:t xml:space="preserve">z pieteikuma, par piedalīšanos izsolē, iesniegšanai fiziska persona vai komersants iemaksā </w:t>
      </w:r>
      <w:r w:rsidRPr="001210DC">
        <w:rPr>
          <w:b/>
          <w:bCs/>
          <w:color w:val="000000" w:themeColor="text1"/>
          <w:sz w:val="26"/>
          <w:szCs w:val="26"/>
          <w:lang w:bidi="yi-Hebr"/>
        </w:rPr>
        <w:t>drošības naudu</w:t>
      </w:r>
      <w:r w:rsidR="00862F99" w:rsidRPr="001210DC">
        <w:rPr>
          <w:b/>
          <w:bCs/>
          <w:color w:val="000000" w:themeColor="text1"/>
          <w:sz w:val="26"/>
          <w:szCs w:val="26"/>
          <w:lang w:bidi="yi-Hebr"/>
        </w:rPr>
        <w:t xml:space="preserve"> EUR</w:t>
      </w:r>
      <w:r w:rsidRPr="001210DC">
        <w:rPr>
          <w:color w:val="000000" w:themeColor="text1"/>
          <w:sz w:val="26"/>
          <w:szCs w:val="26"/>
        </w:rPr>
        <w:t xml:space="preserve"> </w:t>
      </w:r>
      <w:bookmarkStart w:id="12" w:name="_Hlk66888616"/>
      <w:bookmarkStart w:id="13" w:name="_Hlk63679009"/>
      <w:r w:rsidR="008B0798" w:rsidRPr="001210DC">
        <w:rPr>
          <w:b/>
          <w:bCs/>
          <w:color w:val="000000" w:themeColor="text1"/>
          <w:sz w:val="26"/>
          <w:szCs w:val="26"/>
        </w:rPr>
        <w:t>973</w:t>
      </w:r>
      <w:r w:rsidR="00412E0F" w:rsidRPr="001210DC">
        <w:rPr>
          <w:b/>
          <w:color w:val="000000" w:themeColor="text1"/>
          <w:sz w:val="26"/>
          <w:szCs w:val="26"/>
        </w:rPr>
        <w:t>,</w:t>
      </w:r>
      <w:r w:rsidR="008B0798" w:rsidRPr="001210DC">
        <w:rPr>
          <w:b/>
          <w:color w:val="000000" w:themeColor="text1"/>
          <w:sz w:val="26"/>
          <w:szCs w:val="26"/>
        </w:rPr>
        <w:t>00</w:t>
      </w:r>
      <w:r w:rsidR="00862F99" w:rsidRPr="001210DC">
        <w:rPr>
          <w:b/>
          <w:color w:val="000000" w:themeColor="text1"/>
          <w:sz w:val="26"/>
          <w:szCs w:val="26"/>
        </w:rPr>
        <w:t xml:space="preserve"> </w:t>
      </w:r>
      <w:r w:rsidR="00862F99" w:rsidRPr="001210DC">
        <w:rPr>
          <w:bCs/>
          <w:color w:val="000000" w:themeColor="text1"/>
          <w:sz w:val="26"/>
          <w:szCs w:val="26"/>
        </w:rPr>
        <w:t>(</w:t>
      </w:r>
      <w:r w:rsidR="008B0798" w:rsidRPr="001210DC">
        <w:rPr>
          <w:bCs/>
          <w:color w:val="000000" w:themeColor="text1"/>
          <w:sz w:val="26"/>
          <w:szCs w:val="26"/>
        </w:rPr>
        <w:t xml:space="preserve">deviņi </w:t>
      </w:r>
      <w:r w:rsidR="00EF68F4" w:rsidRPr="001210DC">
        <w:rPr>
          <w:bCs/>
          <w:color w:val="000000" w:themeColor="text1"/>
          <w:sz w:val="26"/>
          <w:szCs w:val="26"/>
        </w:rPr>
        <w:t xml:space="preserve">simti </w:t>
      </w:r>
      <w:r w:rsidR="008B0798" w:rsidRPr="001210DC">
        <w:rPr>
          <w:bCs/>
          <w:color w:val="000000" w:themeColor="text1"/>
          <w:sz w:val="26"/>
          <w:szCs w:val="26"/>
        </w:rPr>
        <w:t xml:space="preserve">septiņdesmit trīs </w:t>
      </w:r>
      <w:proofErr w:type="spellStart"/>
      <w:r w:rsidR="00862F99" w:rsidRPr="001210DC">
        <w:rPr>
          <w:bCs/>
          <w:i/>
          <w:color w:val="000000" w:themeColor="text1"/>
          <w:sz w:val="26"/>
          <w:szCs w:val="26"/>
        </w:rPr>
        <w:t>euro</w:t>
      </w:r>
      <w:bookmarkEnd w:id="12"/>
      <w:proofErr w:type="spellEnd"/>
      <w:r w:rsidR="00862F99" w:rsidRPr="001210DC">
        <w:rPr>
          <w:bCs/>
          <w:i/>
          <w:color w:val="000000" w:themeColor="text1"/>
          <w:sz w:val="26"/>
          <w:szCs w:val="26"/>
        </w:rPr>
        <w:t xml:space="preserve">, </w:t>
      </w:r>
      <w:r w:rsidR="008B0798" w:rsidRPr="001210DC">
        <w:rPr>
          <w:bCs/>
          <w:i/>
          <w:color w:val="000000" w:themeColor="text1"/>
          <w:sz w:val="26"/>
          <w:szCs w:val="26"/>
        </w:rPr>
        <w:t>00</w:t>
      </w:r>
      <w:r w:rsidR="00944539" w:rsidRPr="001210DC">
        <w:rPr>
          <w:bCs/>
          <w:i/>
          <w:color w:val="000000" w:themeColor="text1"/>
          <w:sz w:val="26"/>
          <w:szCs w:val="26"/>
        </w:rPr>
        <w:t xml:space="preserve"> </w:t>
      </w:r>
      <w:r w:rsidR="00862F99" w:rsidRPr="001210DC">
        <w:rPr>
          <w:bCs/>
          <w:color w:val="000000" w:themeColor="text1"/>
          <w:sz w:val="26"/>
          <w:szCs w:val="26"/>
        </w:rPr>
        <w:t>centi</w:t>
      </w:r>
      <w:bookmarkEnd w:id="13"/>
      <w:r w:rsidR="00862F99" w:rsidRPr="001210DC">
        <w:rPr>
          <w:bCs/>
          <w:color w:val="000000" w:themeColor="text1"/>
          <w:sz w:val="26"/>
          <w:szCs w:val="26"/>
        </w:rPr>
        <w:t>)</w:t>
      </w:r>
      <w:r w:rsidR="00757F9C" w:rsidRPr="001210DC">
        <w:rPr>
          <w:bCs/>
          <w:color w:val="000000" w:themeColor="text1"/>
          <w:sz w:val="26"/>
          <w:szCs w:val="26"/>
        </w:rPr>
        <w:t xml:space="preserve">, </w:t>
      </w:r>
      <w:r w:rsidR="008F7E9B" w:rsidRPr="001210DC">
        <w:rPr>
          <w:bCs/>
          <w:color w:val="000000" w:themeColor="text1"/>
          <w:sz w:val="26"/>
          <w:szCs w:val="26"/>
        </w:rPr>
        <w:t xml:space="preserve">kas </w:t>
      </w:r>
      <w:r w:rsidR="008F7E9B" w:rsidRPr="001210DC">
        <w:rPr>
          <w:color w:val="000000" w:themeColor="text1"/>
          <w:sz w:val="26"/>
          <w:szCs w:val="26"/>
        </w:rPr>
        <w:t xml:space="preserve">tiek noteikta </w:t>
      </w:r>
      <w:r w:rsidR="001B3AA9" w:rsidRPr="001210DC">
        <w:rPr>
          <w:color w:val="000000" w:themeColor="text1"/>
          <w:sz w:val="26"/>
          <w:szCs w:val="26"/>
        </w:rPr>
        <w:t>2</w:t>
      </w:r>
      <w:r w:rsidR="008F7E9B" w:rsidRPr="001210DC">
        <w:rPr>
          <w:color w:val="000000" w:themeColor="text1"/>
          <w:sz w:val="26"/>
          <w:szCs w:val="26"/>
        </w:rPr>
        <w:t xml:space="preserve"> (</w:t>
      </w:r>
      <w:r w:rsidR="001B3AA9" w:rsidRPr="001210DC">
        <w:rPr>
          <w:color w:val="000000" w:themeColor="text1"/>
          <w:sz w:val="26"/>
          <w:szCs w:val="26"/>
        </w:rPr>
        <w:t>divu</w:t>
      </w:r>
      <w:r w:rsidR="008F7E9B" w:rsidRPr="001210DC">
        <w:rPr>
          <w:color w:val="000000" w:themeColor="text1"/>
          <w:sz w:val="26"/>
          <w:szCs w:val="26"/>
        </w:rPr>
        <w:t xml:space="preserve">) mēnešu </w:t>
      </w:r>
      <w:r w:rsidR="00CD522F" w:rsidRPr="001210DC">
        <w:rPr>
          <w:color w:val="000000" w:themeColor="text1"/>
          <w:sz w:val="26"/>
          <w:szCs w:val="26"/>
        </w:rPr>
        <w:t xml:space="preserve">sākuma </w:t>
      </w:r>
      <w:r w:rsidR="008F7E9B" w:rsidRPr="001210DC">
        <w:rPr>
          <w:color w:val="000000" w:themeColor="text1"/>
          <w:sz w:val="26"/>
          <w:szCs w:val="26"/>
        </w:rPr>
        <w:t>nomas maksas par Nekustamo īpašumu apmērā,</w:t>
      </w:r>
      <w:r w:rsidRPr="001210DC">
        <w:rPr>
          <w:color w:val="000000" w:themeColor="text1"/>
          <w:sz w:val="26"/>
          <w:szCs w:val="26"/>
        </w:rPr>
        <w:t xml:space="preserve"> </w:t>
      </w:r>
      <w:r w:rsidRPr="001210DC">
        <w:rPr>
          <w:color w:val="000000" w:themeColor="text1"/>
          <w:sz w:val="26"/>
          <w:szCs w:val="26"/>
          <w:lang w:bidi="yi-Hebr"/>
        </w:rPr>
        <w:t xml:space="preserve">Rīgas </w:t>
      </w:r>
      <w:proofErr w:type="spellStart"/>
      <w:r w:rsidR="004B1619" w:rsidRPr="001210DC">
        <w:rPr>
          <w:color w:val="000000" w:themeColor="text1"/>
          <w:sz w:val="26"/>
          <w:szCs w:val="26"/>
        </w:rPr>
        <w:t>valstspilsētas</w:t>
      </w:r>
      <w:proofErr w:type="spellEnd"/>
      <w:r w:rsidR="004B1619" w:rsidRPr="001210DC">
        <w:rPr>
          <w:color w:val="000000" w:themeColor="text1"/>
          <w:sz w:val="26"/>
          <w:szCs w:val="26"/>
        </w:rPr>
        <w:t xml:space="preserve"> </w:t>
      </w:r>
      <w:r w:rsidRPr="001210DC">
        <w:rPr>
          <w:color w:val="000000" w:themeColor="text1"/>
          <w:sz w:val="26"/>
          <w:szCs w:val="26"/>
          <w:lang w:bidi="yi-Hebr"/>
        </w:rPr>
        <w:t xml:space="preserve">pašvaldības (nodokļa maksātāja </w:t>
      </w:r>
      <w:proofErr w:type="spellStart"/>
      <w:r w:rsidRPr="001210DC">
        <w:rPr>
          <w:color w:val="000000" w:themeColor="text1"/>
          <w:sz w:val="26"/>
          <w:szCs w:val="26"/>
          <w:lang w:bidi="yi-Hebr"/>
        </w:rPr>
        <w:t>reģ</w:t>
      </w:r>
      <w:proofErr w:type="spellEnd"/>
      <w:r w:rsidRPr="001210DC">
        <w:rPr>
          <w:color w:val="000000" w:themeColor="text1"/>
          <w:sz w:val="26"/>
          <w:szCs w:val="26"/>
          <w:lang w:bidi="yi-Hebr"/>
        </w:rPr>
        <w:t>. Nr.LV90011524360) kontā LV</w:t>
      </w:r>
      <w:r w:rsidR="00895981" w:rsidRPr="001210DC">
        <w:rPr>
          <w:color w:val="000000" w:themeColor="text1"/>
          <w:sz w:val="26"/>
          <w:szCs w:val="26"/>
          <w:lang w:bidi="yi-Hebr"/>
        </w:rPr>
        <w:t>46RIKO</w:t>
      </w:r>
      <w:r w:rsidRPr="001210DC">
        <w:rPr>
          <w:color w:val="000000" w:themeColor="text1"/>
          <w:sz w:val="26"/>
          <w:szCs w:val="26"/>
          <w:lang w:bidi="yi-Hebr"/>
        </w:rPr>
        <w:t xml:space="preserve">0020300003010 </w:t>
      </w:r>
      <w:proofErr w:type="spellStart"/>
      <w:r w:rsidRPr="001210DC">
        <w:rPr>
          <w:color w:val="000000" w:themeColor="text1"/>
          <w:sz w:val="26"/>
          <w:szCs w:val="26"/>
          <w:lang w:bidi="yi-Hebr"/>
        </w:rPr>
        <w:t>Luminor</w:t>
      </w:r>
      <w:proofErr w:type="spellEnd"/>
      <w:r w:rsidRPr="001210DC">
        <w:rPr>
          <w:color w:val="000000" w:themeColor="text1"/>
          <w:sz w:val="26"/>
          <w:szCs w:val="26"/>
          <w:lang w:bidi="yi-Hebr"/>
        </w:rPr>
        <w:t xml:space="preserve"> </w:t>
      </w:r>
      <w:proofErr w:type="spellStart"/>
      <w:r w:rsidRPr="001210DC">
        <w:rPr>
          <w:color w:val="000000" w:themeColor="text1"/>
          <w:sz w:val="26"/>
          <w:szCs w:val="26"/>
          <w:lang w:bidi="yi-Hebr"/>
        </w:rPr>
        <w:t>Bank</w:t>
      </w:r>
      <w:proofErr w:type="spellEnd"/>
      <w:r w:rsidRPr="001210DC">
        <w:rPr>
          <w:color w:val="000000" w:themeColor="text1"/>
          <w:sz w:val="26"/>
          <w:szCs w:val="26"/>
          <w:lang w:bidi="yi-Hebr"/>
        </w:rPr>
        <w:t xml:space="preserve"> AS</w:t>
      </w:r>
      <w:r w:rsidRPr="001210DC">
        <w:rPr>
          <w:color w:val="000000" w:themeColor="text1"/>
          <w:sz w:val="26"/>
          <w:szCs w:val="26"/>
        </w:rPr>
        <w:t xml:space="preserve">, Latvijas filiāle, kods </w:t>
      </w:r>
      <w:r w:rsidR="00895981" w:rsidRPr="001210DC">
        <w:rPr>
          <w:color w:val="000000" w:themeColor="text1"/>
          <w:sz w:val="26"/>
          <w:szCs w:val="26"/>
        </w:rPr>
        <w:t>RIKO</w:t>
      </w:r>
      <w:r w:rsidRPr="001210DC">
        <w:rPr>
          <w:color w:val="000000" w:themeColor="text1"/>
          <w:sz w:val="26"/>
          <w:szCs w:val="26"/>
        </w:rPr>
        <w:t>LV2X</w:t>
      </w:r>
      <w:r w:rsidRPr="001210DC">
        <w:rPr>
          <w:color w:val="000000" w:themeColor="text1"/>
          <w:sz w:val="26"/>
          <w:szCs w:val="26"/>
          <w:lang w:bidi="yi-Hebr"/>
        </w:rPr>
        <w:t xml:space="preserve">, </w:t>
      </w:r>
      <w:r w:rsidRPr="001210DC">
        <w:rPr>
          <w:b/>
          <w:bCs/>
          <w:color w:val="000000" w:themeColor="text1"/>
          <w:sz w:val="26"/>
          <w:szCs w:val="26"/>
          <w:lang w:bidi="yi-Hebr"/>
        </w:rPr>
        <w:t>iemaksas mērķis</w:t>
      </w:r>
      <w:r w:rsidRPr="001210DC">
        <w:rPr>
          <w:color w:val="000000" w:themeColor="text1"/>
          <w:sz w:val="26"/>
          <w:szCs w:val="26"/>
          <w:lang w:bidi="yi-Hebr"/>
        </w:rPr>
        <w:t xml:space="preserve">: iestādes kods 214 Rīgas </w:t>
      </w:r>
      <w:proofErr w:type="spellStart"/>
      <w:r w:rsidR="00BF5765" w:rsidRPr="001210DC">
        <w:rPr>
          <w:color w:val="000000" w:themeColor="text1"/>
          <w:sz w:val="26"/>
          <w:szCs w:val="26"/>
          <w:lang w:bidi="yi-Hebr"/>
        </w:rPr>
        <w:t>valstspilsētas</w:t>
      </w:r>
      <w:proofErr w:type="spellEnd"/>
      <w:r w:rsidR="00BF5765" w:rsidRPr="001210DC">
        <w:rPr>
          <w:color w:val="000000" w:themeColor="text1"/>
          <w:sz w:val="26"/>
          <w:szCs w:val="26"/>
          <w:lang w:bidi="yi-Hebr"/>
        </w:rPr>
        <w:t xml:space="preserve"> pašvaldības</w:t>
      </w:r>
      <w:r w:rsidRPr="001210DC">
        <w:rPr>
          <w:color w:val="000000" w:themeColor="text1"/>
          <w:sz w:val="26"/>
          <w:szCs w:val="26"/>
          <w:lang w:bidi="yi-Hebr"/>
        </w:rPr>
        <w:t xml:space="preserve"> Īpašuma departaments, </w:t>
      </w:r>
      <w:r w:rsidRPr="001210DC">
        <w:rPr>
          <w:b/>
          <w:bCs/>
          <w:color w:val="000000" w:themeColor="text1"/>
          <w:sz w:val="26"/>
          <w:szCs w:val="26"/>
          <w:lang w:bidi="yi-Hebr"/>
        </w:rPr>
        <w:t>drošības nauda par nomas tiesību izsoli</w:t>
      </w:r>
      <w:r w:rsidR="004E7C25" w:rsidRPr="001210DC">
        <w:rPr>
          <w:b/>
          <w:bCs/>
          <w:color w:val="000000" w:themeColor="text1"/>
          <w:sz w:val="26"/>
          <w:szCs w:val="26"/>
          <w:lang w:bidi="yi-Hebr"/>
        </w:rPr>
        <w:t xml:space="preserve"> </w:t>
      </w:r>
      <w:r w:rsidR="008B0798" w:rsidRPr="001210DC">
        <w:rPr>
          <w:b/>
          <w:bCs/>
          <w:color w:val="000000" w:themeColor="text1"/>
          <w:sz w:val="26"/>
          <w:szCs w:val="26"/>
          <w:lang w:bidi="yi-Hebr"/>
        </w:rPr>
        <w:t>Brīvības gatvē 430A</w:t>
      </w:r>
      <w:r w:rsidR="00E1397E" w:rsidRPr="001210DC">
        <w:rPr>
          <w:b/>
          <w:bCs/>
          <w:color w:val="000000" w:themeColor="text1"/>
          <w:sz w:val="26"/>
          <w:szCs w:val="26"/>
          <w:lang w:bidi="yi-Hebr"/>
        </w:rPr>
        <w:t>,</w:t>
      </w:r>
      <w:r w:rsidR="001B3AA9" w:rsidRPr="001210DC">
        <w:rPr>
          <w:b/>
          <w:bCs/>
          <w:color w:val="000000" w:themeColor="text1"/>
          <w:sz w:val="26"/>
          <w:szCs w:val="26"/>
          <w:lang w:bidi="yi-Hebr"/>
        </w:rPr>
        <w:t xml:space="preserve"> Rīgā.</w:t>
      </w:r>
    </w:p>
    <w:p w14:paraId="3E124565" w14:textId="77777777" w:rsidR="00AD159C" w:rsidRPr="001210DC" w:rsidRDefault="006E1FC7" w:rsidP="00F411FF">
      <w:pPr>
        <w:pStyle w:val="Sarakstarindkopa"/>
        <w:spacing w:after="240"/>
        <w:ind w:left="567" w:right="44"/>
        <w:jc w:val="both"/>
        <w:rPr>
          <w:b/>
          <w:bCs/>
          <w:color w:val="000000" w:themeColor="text1"/>
          <w:sz w:val="26"/>
          <w:szCs w:val="26"/>
          <w:lang w:bidi="yi-Hebr"/>
        </w:rPr>
      </w:pPr>
      <w:r w:rsidRPr="001210DC">
        <w:rPr>
          <w:b/>
          <w:bCs/>
          <w:color w:val="000000" w:themeColor="text1"/>
          <w:sz w:val="26"/>
          <w:szCs w:val="26"/>
          <w:lang w:bidi="yi-Hebr"/>
        </w:rPr>
        <w:t>Ja drošības nauda nav saņemta Iznomātāja kontā 2 (divas) darba dienas pirms izsoles, komisija izsoles pretendentu neiekļauj izsoles dalībnieku sarakstā.</w:t>
      </w:r>
    </w:p>
    <w:p w14:paraId="5DFD1519" w14:textId="77777777" w:rsidR="00AD159C" w:rsidRPr="001210DC" w:rsidRDefault="00AD159C" w:rsidP="00E837D3">
      <w:pPr>
        <w:spacing w:after="0" w:line="240" w:lineRule="auto"/>
        <w:ind w:left="567" w:right="44" w:hanging="567"/>
        <w:jc w:val="both"/>
        <w:rPr>
          <w:rFonts w:ascii="Times New Roman" w:eastAsia="Times New Roman" w:hAnsi="Times New Roman"/>
          <w:color w:val="000000" w:themeColor="text1"/>
          <w:sz w:val="26"/>
          <w:szCs w:val="26"/>
          <w:lang w:eastAsia="lv-LV"/>
        </w:rPr>
      </w:pPr>
    </w:p>
    <w:p w14:paraId="511F3F04" w14:textId="77777777" w:rsidR="00AD159C" w:rsidRPr="001210DC" w:rsidRDefault="006E1FC7" w:rsidP="008674B5">
      <w:pPr>
        <w:pStyle w:val="Sarakstarindkopa"/>
        <w:keepNext/>
        <w:numPr>
          <w:ilvl w:val="0"/>
          <w:numId w:val="8"/>
        </w:numPr>
        <w:ind w:right="44"/>
        <w:jc w:val="center"/>
        <w:outlineLvl w:val="0"/>
        <w:rPr>
          <w:b/>
          <w:color w:val="000000" w:themeColor="text1"/>
          <w:sz w:val="26"/>
          <w:szCs w:val="26"/>
          <w:lang w:bidi="yi-Hebr"/>
        </w:rPr>
      </w:pPr>
      <w:r w:rsidRPr="001210DC">
        <w:rPr>
          <w:b/>
          <w:color w:val="000000" w:themeColor="text1"/>
          <w:sz w:val="26"/>
          <w:szCs w:val="26"/>
          <w:lang w:bidi="yi-Hebr"/>
        </w:rPr>
        <w:t>Izsoles pret</w:t>
      </w:r>
      <w:r w:rsidRPr="001210DC">
        <w:rPr>
          <w:b/>
          <w:color w:val="000000" w:themeColor="text1"/>
          <w:sz w:val="26"/>
          <w:szCs w:val="26"/>
          <w:lang w:bidi="yi-Hebr"/>
        </w:rPr>
        <w:t xml:space="preserve">endentu pieteikumu pieņemšana un izsoles dalībnieku saraksta apstiprināšana </w:t>
      </w:r>
    </w:p>
    <w:p w14:paraId="36C15B9D" w14:textId="77777777" w:rsidR="00AD159C" w:rsidRPr="001210DC" w:rsidRDefault="00AD159C" w:rsidP="008674B5">
      <w:pPr>
        <w:keepNext/>
        <w:spacing w:after="0" w:line="240" w:lineRule="auto"/>
        <w:ind w:right="44" w:firstLine="720"/>
        <w:jc w:val="center"/>
        <w:outlineLvl w:val="0"/>
        <w:rPr>
          <w:rFonts w:ascii="Times New Roman" w:eastAsia="Times New Roman" w:hAnsi="Times New Roman"/>
          <w:b/>
          <w:color w:val="000000" w:themeColor="text1"/>
          <w:sz w:val="26"/>
          <w:szCs w:val="26"/>
          <w:lang w:eastAsia="lv-LV" w:bidi="yi-Hebr"/>
        </w:rPr>
      </w:pPr>
    </w:p>
    <w:p w14:paraId="32E463BD" w14:textId="77777777" w:rsidR="00AD159C" w:rsidRPr="001210DC" w:rsidRDefault="006E1FC7" w:rsidP="008674B5">
      <w:pPr>
        <w:pStyle w:val="Sarakstarindkopa"/>
        <w:numPr>
          <w:ilvl w:val="1"/>
          <w:numId w:val="8"/>
        </w:numPr>
        <w:ind w:left="567" w:right="44" w:hanging="567"/>
        <w:jc w:val="both"/>
        <w:rPr>
          <w:color w:val="000000" w:themeColor="text1"/>
          <w:sz w:val="26"/>
          <w:szCs w:val="26"/>
          <w:lang w:bidi="yi-Hebr"/>
        </w:rPr>
      </w:pPr>
      <w:r w:rsidRPr="001210DC">
        <w:rPr>
          <w:color w:val="000000" w:themeColor="text1"/>
          <w:sz w:val="26"/>
          <w:szCs w:val="26"/>
          <w:lang w:bidi="yi-Hebr"/>
        </w:rPr>
        <w:t>Komisija veic izsoles pretendentu pieteikumu pieņemšanu.</w:t>
      </w:r>
    </w:p>
    <w:p w14:paraId="7ED30AFE" w14:textId="77777777" w:rsidR="004C1D79" w:rsidRPr="001210DC" w:rsidRDefault="006E1FC7" w:rsidP="004C1D79">
      <w:pPr>
        <w:pStyle w:val="Sarakstarindkopa"/>
        <w:numPr>
          <w:ilvl w:val="1"/>
          <w:numId w:val="8"/>
        </w:numPr>
        <w:tabs>
          <w:tab w:val="left" w:pos="284"/>
        </w:tabs>
        <w:ind w:left="567" w:right="44" w:hanging="567"/>
        <w:jc w:val="both"/>
        <w:rPr>
          <w:color w:val="000000" w:themeColor="text1"/>
          <w:sz w:val="26"/>
          <w:szCs w:val="26"/>
          <w:lang w:bidi="yi-Hebr"/>
        </w:rPr>
      </w:pPr>
      <w:r w:rsidRPr="001210DC">
        <w:rPr>
          <w:color w:val="000000" w:themeColor="text1"/>
          <w:sz w:val="26"/>
          <w:szCs w:val="26"/>
          <w:lang w:bidi="yi-Hebr"/>
        </w:rPr>
        <w:t>Fiziska persona dalībai izsolē iesniedz šādus dokumentus:</w:t>
      </w:r>
    </w:p>
    <w:p w14:paraId="0159C177" w14:textId="77777777" w:rsidR="00BF5765" w:rsidRPr="001210DC" w:rsidRDefault="006E1FC7" w:rsidP="00BF5765">
      <w:pPr>
        <w:pStyle w:val="Sarakstarindkopa"/>
        <w:numPr>
          <w:ilvl w:val="2"/>
          <w:numId w:val="8"/>
        </w:numPr>
        <w:ind w:left="567" w:right="44" w:hanging="567"/>
        <w:jc w:val="both"/>
        <w:rPr>
          <w:color w:val="000000" w:themeColor="text1"/>
          <w:sz w:val="26"/>
          <w:szCs w:val="26"/>
          <w:lang w:bidi="yi-Hebr"/>
        </w:rPr>
      </w:pPr>
      <w:r w:rsidRPr="001210DC">
        <w:rPr>
          <w:color w:val="000000" w:themeColor="text1"/>
          <w:sz w:val="26"/>
          <w:szCs w:val="26"/>
          <w:lang w:bidi="yi-Hebr"/>
        </w:rPr>
        <w:t xml:space="preserve">Komisijai adresētu pieteikumu (saskaņā ar formu, sk. </w:t>
      </w:r>
      <w:r w:rsidRPr="001210DC">
        <w:rPr>
          <w:color w:val="000000" w:themeColor="text1"/>
          <w:sz w:val="26"/>
          <w:szCs w:val="26"/>
          <w:lang w:bidi="yi-Hebr"/>
        </w:rPr>
        <w:t>pielikums Nr.2</w:t>
      </w:r>
      <w:r w:rsidRPr="001210DC">
        <w:rPr>
          <w:color w:val="000000" w:themeColor="text1"/>
          <w:sz w:val="26"/>
          <w:szCs w:val="26"/>
        </w:rPr>
        <w:t>), kas satur apliecinājumu, ka izsoles pretendentam uz pieteikuma iesniegšanas brīdi nav neizpildītu maksājumu saistību</w:t>
      </w:r>
      <w:r w:rsidR="005B40DC" w:rsidRPr="001210DC">
        <w:rPr>
          <w:color w:val="000000" w:themeColor="text1"/>
          <w:sz w:val="26"/>
          <w:szCs w:val="26"/>
        </w:rPr>
        <w:t xml:space="preserve">, kurām iestājies samaksas termiņš, </w:t>
      </w:r>
      <w:r w:rsidRPr="001210DC">
        <w:rPr>
          <w:color w:val="000000" w:themeColor="text1"/>
          <w:sz w:val="26"/>
          <w:szCs w:val="26"/>
        </w:rPr>
        <w:t xml:space="preserve">par Rīgas </w:t>
      </w:r>
      <w:proofErr w:type="spellStart"/>
      <w:r w:rsidRPr="001210DC">
        <w:rPr>
          <w:color w:val="000000" w:themeColor="text1"/>
          <w:sz w:val="26"/>
          <w:szCs w:val="26"/>
        </w:rPr>
        <w:t>valstspilsētas</w:t>
      </w:r>
      <w:proofErr w:type="spellEnd"/>
      <w:r w:rsidRPr="001210DC">
        <w:rPr>
          <w:color w:val="000000" w:themeColor="text1"/>
          <w:sz w:val="26"/>
          <w:szCs w:val="26"/>
        </w:rPr>
        <w:t xml:space="preserve"> pašvaldības Īpašuma departamenta administrējamiem līgumiem (tu</w:t>
      </w:r>
      <w:r w:rsidRPr="001210DC">
        <w:rPr>
          <w:color w:val="000000" w:themeColor="text1"/>
          <w:sz w:val="26"/>
          <w:szCs w:val="26"/>
        </w:rPr>
        <w:t>rpmāk – administrējamie līgumi), tai skaitā, izsoles pretendents apliecina, ka viņš nav atzīstams par nelabticīgu nomnieku, ievērojot 3.4.punktā noteikto,</w:t>
      </w:r>
      <w:r w:rsidR="00451DAC" w:rsidRPr="001210DC">
        <w:rPr>
          <w:color w:val="000000" w:themeColor="text1"/>
          <w:sz w:val="26"/>
          <w:szCs w:val="26"/>
        </w:rPr>
        <w:t xml:space="preserve"> kā arī </w:t>
      </w:r>
      <w:r w:rsidRPr="001210DC">
        <w:rPr>
          <w:color w:val="000000" w:themeColor="text1"/>
          <w:sz w:val="26"/>
          <w:szCs w:val="26"/>
        </w:rPr>
        <w:t xml:space="preserve"> apliecinājumu</w:t>
      </w:r>
      <w:r w:rsidR="00AF7DE8" w:rsidRPr="001210DC">
        <w:rPr>
          <w:color w:val="000000" w:themeColor="text1"/>
          <w:sz w:val="26"/>
          <w:szCs w:val="26"/>
        </w:rPr>
        <w:t>, ka</w:t>
      </w:r>
      <w:r w:rsidR="00AF7DE8" w:rsidRPr="001210DC">
        <w:rPr>
          <w:color w:val="000000" w:themeColor="text1"/>
        </w:rPr>
        <w:t xml:space="preserve"> </w:t>
      </w:r>
      <w:r w:rsidR="00AF7DE8" w:rsidRPr="001210DC">
        <w:rPr>
          <w:color w:val="000000" w:themeColor="text1"/>
          <w:sz w:val="26"/>
          <w:szCs w:val="26"/>
        </w:rPr>
        <w:t>izsoles pretendents piekrīt, ka personas dati tiks izmantoti, lai pārliecinātos par sniegtās informācijas patiesīgumu</w:t>
      </w:r>
      <w:r w:rsidR="00451DAC" w:rsidRPr="001210DC">
        <w:rPr>
          <w:color w:val="000000" w:themeColor="text1"/>
          <w:sz w:val="26"/>
          <w:szCs w:val="26"/>
        </w:rPr>
        <w:t>,</w:t>
      </w:r>
      <w:r w:rsidR="00AF7DE8" w:rsidRPr="001210DC">
        <w:rPr>
          <w:color w:val="000000" w:themeColor="text1"/>
          <w:sz w:val="26"/>
          <w:szCs w:val="26"/>
        </w:rPr>
        <w:t xml:space="preserve"> un</w:t>
      </w:r>
      <w:r w:rsidR="00451DAC" w:rsidRPr="001210DC">
        <w:rPr>
          <w:color w:val="000000" w:themeColor="text1"/>
          <w:sz w:val="26"/>
          <w:szCs w:val="26"/>
        </w:rPr>
        <w:t xml:space="preserve"> </w:t>
      </w:r>
      <w:r w:rsidRPr="001210DC">
        <w:rPr>
          <w:color w:val="000000" w:themeColor="text1"/>
          <w:sz w:val="26"/>
          <w:szCs w:val="26"/>
        </w:rPr>
        <w:t xml:space="preserve">kurā norādīts personas vārds, uzvārds, personas kods, dzīvesvietas adrese, kontaktinformācija un bankas konts, uz </w:t>
      </w:r>
      <w:r w:rsidRPr="001210DC">
        <w:rPr>
          <w:color w:val="000000" w:themeColor="text1"/>
          <w:sz w:val="26"/>
          <w:szCs w:val="26"/>
        </w:rPr>
        <w:lastRenderedPageBreak/>
        <w:t>kuru pārskaitāma šajos noteikumos noteiktajos gadījumos atmaksājamā drošības nauda.</w:t>
      </w:r>
    </w:p>
    <w:p w14:paraId="6B5FAA33" w14:textId="77777777" w:rsidR="004C1D79" w:rsidRPr="001210DC" w:rsidRDefault="006E1FC7" w:rsidP="004C1D79">
      <w:pPr>
        <w:pStyle w:val="Sarakstarindkopa"/>
        <w:tabs>
          <w:tab w:val="left" w:pos="284"/>
        </w:tabs>
        <w:ind w:left="567" w:right="44"/>
        <w:jc w:val="both"/>
        <w:rPr>
          <w:color w:val="000000" w:themeColor="text1"/>
          <w:sz w:val="26"/>
          <w:szCs w:val="26"/>
          <w:lang w:bidi="yi-Hebr"/>
        </w:rPr>
      </w:pPr>
      <w:r w:rsidRPr="001210DC">
        <w:rPr>
          <w:color w:val="000000" w:themeColor="text1"/>
          <w:sz w:val="26"/>
          <w:szCs w:val="26"/>
        </w:rPr>
        <w:t>Pieteikuma elektroniskā versija ir pieejama mājaslapā</w:t>
      </w:r>
      <w:bookmarkStart w:id="14" w:name="_Hlk48048801"/>
      <w:r w:rsidRPr="001210DC">
        <w:rPr>
          <w:color w:val="000000" w:themeColor="text1"/>
          <w:sz w:val="26"/>
          <w:szCs w:val="26"/>
        </w:rPr>
        <w:t>:</w:t>
      </w:r>
    </w:p>
    <w:p w14:paraId="50115AAB" w14:textId="77777777" w:rsidR="004C1D79" w:rsidRPr="001210DC" w:rsidRDefault="006E1FC7" w:rsidP="004C1D79">
      <w:pPr>
        <w:pStyle w:val="Sarakstarindkopa"/>
        <w:ind w:left="567"/>
        <w:jc w:val="both"/>
        <w:rPr>
          <w:color w:val="000000" w:themeColor="text1"/>
          <w:sz w:val="26"/>
          <w:szCs w:val="26"/>
        </w:rPr>
      </w:pPr>
      <w:hyperlink r:id="rId12" w:history="1">
        <w:r w:rsidR="00E64C1B" w:rsidRPr="001210DC">
          <w:rPr>
            <w:rStyle w:val="Hipersaite"/>
            <w:rFonts w:eastAsia="Calibri"/>
            <w:color w:val="000000" w:themeColor="text1"/>
            <w:sz w:val="26"/>
            <w:szCs w:val="26"/>
          </w:rPr>
          <w:t>https://id.riga.lv/izsludinatasizsoles/</w:t>
        </w:r>
      </w:hyperlink>
      <w:r w:rsidR="00E64C1B" w:rsidRPr="001210DC">
        <w:rPr>
          <w:color w:val="000000" w:themeColor="text1"/>
          <w:sz w:val="26"/>
          <w:szCs w:val="26"/>
        </w:rPr>
        <w:t xml:space="preserve"> un mājaslapā: </w:t>
      </w:r>
      <w:hyperlink r:id="rId13" w:history="1">
        <w:r w:rsidR="00E64C1B" w:rsidRPr="001210DC">
          <w:rPr>
            <w:rStyle w:val="Hipersaite"/>
            <w:rFonts w:eastAsia="Calibri"/>
            <w:color w:val="000000" w:themeColor="text1"/>
            <w:sz w:val="26"/>
            <w:szCs w:val="26"/>
          </w:rPr>
          <w:t>https://www.riga.lv/lv/izsoles</w:t>
        </w:r>
      </w:hyperlink>
      <w:r w:rsidR="00E64C1B" w:rsidRPr="001210DC">
        <w:rPr>
          <w:color w:val="000000" w:themeColor="text1"/>
          <w:sz w:val="26"/>
          <w:szCs w:val="26"/>
        </w:rPr>
        <w:t>.</w:t>
      </w:r>
      <w:bookmarkEnd w:id="14"/>
    </w:p>
    <w:p w14:paraId="44D025F7" w14:textId="77777777" w:rsidR="00AD159C" w:rsidRPr="001210DC" w:rsidRDefault="006E1FC7" w:rsidP="008674B5">
      <w:pPr>
        <w:pStyle w:val="Sarakstarindkopa"/>
        <w:numPr>
          <w:ilvl w:val="2"/>
          <w:numId w:val="8"/>
        </w:numPr>
        <w:ind w:left="567" w:right="44" w:hanging="567"/>
        <w:jc w:val="both"/>
        <w:rPr>
          <w:color w:val="000000" w:themeColor="text1"/>
          <w:sz w:val="26"/>
          <w:szCs w:val="26"/>
          <w:lang w:bidi="yi-Hebr"/>
        </w:rPr>
      </w:pPr>
      <w:r w:rsidRPr="001210DC">
        <w:rPr>
          <w:color w:val="000000" w:themeColor="text1"/>
          <w:sz w:val="26"/>
          <w:szCs w:val="26"/>
          <w:lang w:bidi="yi-Hebr"/>
        </w:rPr>
        <w:t>drošības naudas iemaksu apliecinošu dokumentu</w:t>
      </w:r>
      <w:r w:rsidR="00285762" w:rsidRPr="001210DC">
        <w:rPr>
          <w:color w:val="000000" w:themeColor="text1"/>
          <w:sz w:val="26"/>
          <w:szCs w:val="26"/>
          <w:lang w:bidi="yi-Hebr"/>
        </w:rPr>
        <w:t>.</w:t>
      </w:r>
    </w:p>
    <w:p w14:paraId="004D5864" w14:textId="77777777" w:rsidR="00AD159C" w:rsidRPr="001210DC" w:rsidRDefault="006E1FC7" w:rsidP="008674B5">
      <w:pPr>
        <w:pStyle w:val="Sarakstarindkopa"/>
        <w:numPr>
          <w:ilvl w:val="1"/>
          <w:numId w:val="8"/>
        </w:numPr>
        <w:tabs>
          <w:tab w:val="left" w:pos="567"/>
        </w:tabs>
        <w:ind w:left="567" w:right="44" w:hanging="567"/>
        <w:jc w:val="both"/>
        <w:rPr>
          <w:color w:val="000000" w:themeColor="text1"/>
          <w:sz w:val="26"/>
          <w:szCs w:val="26"/>
          <w:lang w:bidi="yi-Hebr"/>
        </w:rPr>
      </w:pPr>
      <w:r w:rsidRPr="001210DC">
        <w:rPr>
          <w:color w:val="000000" w:themeColor="text1"/>
          <w:sz w:val="26"/>
          <w:szCs w:val="26"/>
          <w:lang w:bidi="yi-Hebr"/>
        </w:rPr>
        <w:t>Komersants dalībai izsolē iesniedz šādus dokumentus:</w:t>
      </w:r>
    </w:p>
    <w:p w14:paraId="324497C5" w14:textId="77777777" w:rsidR="004C1D79" w:rsidRPr="001210DC" w:rsidRDefault="006E1FC7" w:rsidP="00BF5765">
      <w:pPr>
        <w:pStyle w:val="Sarakstarindkopa"/>
        <w:numPr>
          <w:ilvl w:val="2"/>
          <w:numId w:val="8"/>
        </w:numPr>
        <w:ind w:left="709" w:right="44" w:hanging="709"/>
        <w:jc w:val="both"/>
        <w:rPr>
          <w:color w:val="000000" w:themeColor="text1"/>
          <w:sz w:val="26"/>
          <w:szCs w:val="26"/>
          <w:lang w:bidi="yi-Hebr"/>
        </w:rPr>
      </w:pPr>
      <w:r w:rsidRPr="001210DC">
        <w:rPr>
          <w:color w:val="000000" w:themeColor="text1"/>
          <w:sz w:val="26"/>
          <w:szCs w:val="26"/>
        </w:rPr>
        <w:t>Komisijai adresētu pieteikumu (saskaņā ar for</w:t>
      </w:r>
      <w:r w:rsidRPr="001210DC">
        <w:rPr>
          <w:color w:val="000000" w:themeColor="text1"/>
          <w:sz w:val="26"/>
          <w:szCs w:val="26"/>
        </w:rPr>
        <w:t>mu, sk. pielikums Nr.3), kas satur apliecinājumu, ka izsoles pretendentam uz pieteikuma iesniegšanas brīdi nav neizpildītu maksājumu saistību</w:t>
      </w:r>
      <w:r w:rsidR="00451DAC" w:rsidRPr="001210DC">
        <w:rPr>
          <w:color w:val="000000" w:themeColor="text1"/>
          <w:sz w:val="26"/>
          <w:szCs w:val="26"/>
        </w:rPr>
        <w:t xml:space="preserve">, kurām iestājies samaksas termiņš, </w:t>
      </w:r>
      <w:r w:rsidRPr="001210DC">
        <w:rPr>
          <w:color w:val="000000" w:themeColor="text1"/>
          <w:sz w:val="26"/>
          <w:szCs w:val="26"/>
        </w:rPr>
        <w:t>par administrējamiem līgumiem, tai skaitā, izsoles pretendents apliecina, ka vi</w:t>
      </w:r>
      <w:r w:rsidRPr="001210DC">
        <w:rPr>
          <w:color w:val="000000" w:themeColor="text1"/>
          <w:sz w:val="26"/>
          <w:szCs w:val="26"/>
        </w:rPr>
        <w:t>ņš nav atzīstams par nelabticīgu nomnieku, ievērojot 3.4.punktā noteikto, kā arī</w:t>
      </w:r>
      <w:r w:rsidR="00AF7DE8" w:rsidRPr="001210DC">
        <w:rPr>
          <w:color w:val="000000" w:themeColor="text1"/>
          <w:sz w:val="26"/>
          <w:szCs w:val="26"/>
        </w:rPr>
        <w:t xml:space="preserve"> apliecinājumu, ka</w:t>
      </w:r>
      <w:r w:rsidRPr="001210DC">
        <w:rPr>
          <w:color w:val="000000" w:themeColor="text1"/>
          <w:sz w:val="26"/>
          <w:szCs w:val="26"/>
        </w:rPr>
        <w:t xml:space="preserve"> izsoles pretendents piekrīt, ka personas dati tiks izmantoti, lai pārliecinātos par sniegtās informācijas patiesīgumu un kurā norādīts komersanta nosaukums, </w:t>
      </w:r>
      <w:r w:rsidRPr="001210DC">
        <w:rPr>
          <w:color w:val="000000" w:themeColor="text1"/>
          <w:sz w:val="26"/>
          <w:szCs w:val="26"/>
        </w:rPr>
        <w:t>vienotais reģistrācijas numurs, juridiskā adrese, kontaktinformācija un bankas konts, uz kuru pārskaitāma šajos noteikumos noteiktajos gadījumos atmaksājamā drošības nauda.</w:t>
      </w:r>
      <w:r w:rsidRPr="001210DC">
        <w:rPr>
          <w:color w:val="000000" w:themeColor="text1"/>
          <w:sz w:val="26"/>
          <w:szCs w:val="26"/>
        </w:rPr>
        <w:tab/>
        <w:t>Pieteikuma elektroniskā versija ir pieejama mājaslapā:</w:t>
      </w:r>
    </w:p>
    <w:p w14:paraId="0C7F3730" w14:textId="77777777" w:rsidR="00AD159C" w:rsidRPr="001210DC" w:rsidRDefault="006E1FC7" w:rsidP="004C1D79">
      <w:pPr>
        <w:pStyle w:val="Sarakstarindkopa"/>
        <w:ind w:left="567" w:right="44"/>
        <w:jc w:val="both"/>
        <w:rPr>
          <w:color w:val="000000" w:themeColor="text1"/>
          <w:sz w:val="26"/>
          <w:szCs w:val="26"/>
        </w:rPr>
      </w:pPr>
      <w:hyperlink r:id="rId14" w:history="1">
        <w:r w:rsidR="00450EA9" w:rsidRPr="001210DC">
          <w:rPr>
            <w:rStyle w:val="Hipersaite"/>
            <w:color w:val="000000" w:themeColor="text1"/>
            <w:sz w:val="26"/>
            <w:szCs w:val="26"/>
          </w:rPr>
          <w:t>https://id.riga.lv/izsludinatasizsoles/</w:t>
        </w:r>
      </w:hyperlink>
      <w:r w:rsidR="00E64C1B" w:rsidRPr="001210DC">
        <w:rPr>
          <w:color w:val="000000" w:themeColor="text1"/>
          <w:sz w:val="26"/>
          <w:szCs w:val="26"/>
        </w:rPr>
        <w:t xml:space="preserve"> un</w:t>
      </w:r>
      <w:r w:rsidR="0054241C" w:rsidRPr="001210DC">
        <w:rPr>
          <w:color w:val="000000" w:themeColor="text1"/>
          <w:sz w:val="26"/>
          <w:szCs w:val="26"/>
        </w:rPr>
        <w:t xml:space="preserve"> mājaslapā:</w:t>
      </w:r>
      <w:r w:rsidR="00450EA9" w:rsidRPr="001210DC">
        <w:rPr>
          <w:color w:val="000000" w:themeColor="text1"/>
          <w:sz w:val="26"/>
          <w:szCs w:val="26"/>
        </w:rPr>
        <w:t xml:space="preserve"> </w:t>
      </w:r>
      <w:hyperlink r:id="rId15" w:history="1">
        <w:r w:rsidR="00450EA9" w:rsidRPr="001210DC">
          <w:rPr>
            <w:rStyle w:val="Hipersaite"/>
            <w:color w:val="000000" w:themeColor="text1"/>
            <w:sz w:val="26"/>
            <w:szCs w:val="26"/>
          </w:rPr>
          <w:t>https://www.riga.lv/lv/izsoles</w:t>
        </w:r>
      </w:hyperlink>
      <w:r w:rsidR="00E64C1B" w:rsidRPr="001210DC">
        <w:rPr>
          <w:color w:val="000000" w:themeColor="text1"/>
          <w:sz w:val="26"/>
          <w:szCs w:val="26"/>
        </w:rPr>
        <w:t>.</w:t>
      </w:r>
    </w:p>
    <w:p w14:paraId="0774ED67" w14:textId="77777777" w:rsidR="00AD159C" w:rsidRPr="001210DC" w:rsidRDefault="006E1FC7" w:rsidP="008674B5">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rPr>
        <w:t>drošības naudas iemaksu apliecinošu dokumentu</w:t>
      </w:r>
      <w:r w:rsidR="00285762" w:rsidRPr="001210DC">
        <w:rPr>
          <w:color w:val="000000" w:themeColor="text1"/>
          <w:sz w:val="26"/>
          <w:szCs w:val="26"/>
        </w:rPr>
        <w:t>;</w:t>
      </w:r>
    </w:p>
    <w:p w14:paraId="2BC44E67" w14:textId="77777777" w:rsidR="00AD159C" w:rsidRPr="001210DC" w:rsidRDefault="006E1FC7" w:rsidP="008674B5">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rPr>
        <w:t>pilnvaru pārstāvēt komersantu izsolē un</w:t>
      </w:r>
      <w:r w:rsidR="00675D74" w:rsidRPr="001210DC">
        <w:rPr>
          <w:color w:val="000000" w:themeColor="text1"/>
          <w:sz w:val="26"/>
          <w:szCs w:val="26"/>
        </w:rPr>
        <w:t>/vai</w:t>
      </w:r>
      <w:r w:rsidRPr="001210DC">
        <w:rPr>
          <w:color w:val="000000" w:themeColor="text1"/>
          <w:sz w:val="26"/>
          <w:szCs w:val="26"/>
        </w:rPr>
        <w:t xml:space="preserve"> parakstīt Nomas līgumu, ja komersantu pārstāv persona, kuras pārstāvības tiesības nav norādītas Uzņēmumu reģistr</w:t>
      </w:r>
      <w:r w:rsidR="00A56588" w:rsidRPr="001210DC">
        <w:rPr>
          <w:color w:val="000000" w:themeColor="text1"/>
          <w:sz w:val="26"/>
          <w:szCs w:val="26"/>
        </w:rPr>
        <w:t>ā.</w:t>
      </w:r>
    </w:p>
    <w:p w14:paraId="250091EC" w14:textId="77777777" w:rsidR="00AD159C" w:rsidRPr="001210DC" w:rsidRDefault="006E1FC7" w:rsidP="008674B5">
      <w:pPr>
        <w:pStyle w:val="Sarakstarindkopa"/>
        <w:numPr>
          <w:ilvl w:val="1"/>
          <w:numId w:val="8"/>
        </w:numPr>
        <w:tabs>
          <w:tab w:val="left" w:pos="567"/>
        </w:tabs>
        <w:ind w:left="567" w:right="44" w:hanging="567"/>
        <w:jc w:val="both"/>
        <w:rPr>
          <w:color w:val="000000" w:themeColor="text1"/>
          <w:sz w:val="26"/>
          <w:szCs w:val="26"/>
        </w:rPr>
      </w:pPr>
      <w:r w:rsidRPr="001210DC">
        <w:rPr>
          <w:color w:val="000000" w:themeColor="text1"/>
          <w:sz w:val="26"/>
          <w:szCs w:val="26"/>
        </w:rPr>
        <w:t>Par nelabticī</w:t>
      </w:r>
      <w:r w:rsidRPr="001210DC">
        <w:rPr>
          <w:color w:val="000000" w:themeColor="text1"/>
          <w:sz w:val="26"/>
          <w:szCs w:val="26"/>
        </w:rPr>
        <w:t>gu nomnieku atzīstams:</w:t>
      </w:r>
    </w:p>
    <w:p w14:paraId="21EACFAC" w14:textId="77777777" w:rsidR="00AD159C" w:rsidRPr="001210DC" w:rsidRDefault="006E1FC7" w:rsidP="008674B5">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rPr>
        <w:t>izsoles pretendents, kuram pieteikuma iesniegšanas brīdī par administrējamie</w:t>
      </w:r>
      <w:r w:rsidR="00E36FCF" w:rsidRPr="001210DC">
        <w:rPr>
          <w:color w:val="000000" w:themeColor="text1"/>
          <w:sz w:val="26"/>
          <w:szCs w:val="26"/>
        </w:rPr>
        <w:t>m</w:t>
      </w:r>
      <w:r w:rsidRPr="001210DC">
        <w:rPr>
          <w:color w:val="000000" w:themeColor="text1"/>
          <w:sz w:val="26"/>
          <w:szCs w:val="26"/>
        </w:rPr>
        <w:t xml:space="preserve"> līgumi</w:t>
      </w:r>
      <w:r w:rsidR="00E36FCF" w:rsidRPr="001210DC">
        <w:rPr>
          <w:color w:val="000000" w:themeColor="text1"/>
          <w:sz w:val="26"/>
          <w:szCs w:val="26"/>
        </w:rPr>
        <w:t>em</w:t>
      </w:r>
      <w:r w:rsidRPr="001210DC">
        <w:rPr>
          <w:color w:val="000000" w:themeColor="text1"/>
          <w:sz w:val="26"/>
          <w:szCs w:val="26"/>
        </w:rPr>
        <w:t xml:space="preserve"> ir neizpildītas maksājumu saistības, kurām ir iestājies samaksas termiņš vai ir nodarīti citi zaudējumi;</w:t>
      </w:r>
    </w:p>
    <w:p w14:paraId="482DB128" w14:textId="77777777" w:rsidR="00AD159C" w:rsidRPr="001210DC" w:rsidRDefault="006E1FC7" w:rsidP="008674B5">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rPr>
        <w:t xml:space="preserve">izsoles pretendents, ar kuru pēdējā gada </w:t>
      </w:r>
      <w:r w:rsidRPr="001210DC">
        <w:rPr>
          <w:color w:val="000000" w:themeColor="text1"/>
          <w:sz w:val="26"/>
          <w:szCs w:val="26"/>
        </w:rPr>
        <w:t xml:space="preserve">laikā no pieteikuma iesniegšanas dienas Iznomātājs ir vienpusēji izbeidzis citu administrējamo līgumu par nekustamā īpašuma lietošanu, tāpēc ka izsoles pretendents nav pildījis administrējamā līgumā noteiktos pienākumus, vai stājies spēkā tiesas nolēmums, </w:t>
      </w:r>
      <w:r w:rsidRPr="001210DC">
        <w:rPr>
          <w:color w:val="000000" w:themeColor="text1"/>
          <w:sz w:val="26"/>
          <w:szCs w:val="26"/>
        </w:rPr>
        <w:t>uz kura pamata tiek izbeigts cits ar Iznomātāju noslēgts administrējamais līgums par nekustamā īpašuma lietošanu izsoles pretendenta rīcības dēļ</w:t>
      </w:r>
      <w:r w:rsidR="00BF5765" w:rsidRPr="001210DC">
        <w:rPr>
          <w:color w:val="000000" w:themeColor="text1"/>
          <w:sz w:val="26"/>
          <w:szCs w:val="26"/>
        </w:rPr>
        <w:t>;</w:t>
      </w:r>
    </w:p>
    <w:p w14:paraId="1BF223CD" w14:textId="77777777" w:rsidR="005B40DC" w:rsidRPr="001210DC" w:rsidRDefault="006E1FC7" w:rsidP="005B40DC">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rPr>
        <w:t>izsoles pretendents, kurš atzīstams par sankciju subjektu Starptautisko un Latvijas Republikas nacionālo sankciju likuma izpratnē;</w:t>
      </w:r>
    </w:p>
    <w:p w14:paraId="335421E7" w14:textId="77777777" w:rsidR="005B40DC" w:rsidRPr="001210DC" w:rsidRDefault="006E1FC7" w:rsidP="005B40DC">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lang w:bidi="yi-Hebr"/>
        </w:rPr>
        <w:t xml:space="preserve">izsoles pretendents, kuram </w:t>
      </w:r>
      <w:bookmarkStart w:id="15" w:name="_Hlk166521115"/>
      <w:r w:rsidRPr="001210DC">
        <w:rPr>
          <w:color w:val="000000" w:themeColor="text1"/>
          <w:sz w:val="26"/>
          <w:szCs w:val="26"/>
          <w:lang w:bidi="yi-Hebr"/>
        </w:rPr>
        <w:t xml:space="preserve">pieteikuma iesniegšanas brīdī </w:t>
      </w:r>
      <w:bookmarkEnd w:id="15"/>
      <w:r w:rsidRPr="001210DC">
        <w:rPr>
          <w:color w:val="000000" w:themeColor="text1"/>
          <w:sz w:val="26"/>
          <w:szCs w:val="26"/>
          <w:lang w:bidi="yi-Hebr"/>
        </w:rPr>
        <w:t xml:space="preserve">ir nekustamā īpašuma nodokļa parāds Rīgas </w:t>
      </w:r>
      <w:proofErr w:type="spellStart"/>
      <w:r w:rsidRPr="001210DC">
        <w:rPr>
          <w:color w:val="000000" w:themeColor="text1"/>
          <w:sz w:val="26"/>
          <w:szCs w:val="26"/>
          <w:lang w:bidi="yi-Hebr"/>
        </w:rPr>
        <w:t>valstspilsētas</w:t>
      </w:r>
      <w:proofErr w:type="spellEnd"/>
      <w:r w:rsidRPr="001210DC">
        <w:rPr>
          <w:color w:val="000000" w:themeColor="text1"/>
          <w:sz w:val="26"/>
          <w:szCs w:val="26"/>
          <w:lang w:bidi="yi-Hebr"/>
        </w:rPr>
        <w:t xml:space="preserve"> pašvaldības Finanšu departamenta Pašvaldības ieņēmumu pārvaldei;</w:t>
      </w:r>
    </w:p>
    <w:p w14:paraId="3DA557C3" w14:textId="77777777" w:rsidR="005B40DC" w:rsidRPr="001210DC" w:rsidRDefault="006E1FC7" w:rsidP="005B40DC">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lang w:bidi="yi-Hebr"/>
        </w:rPr>
        <w:t>pretendents, kuram</w:t>
      </w:r>
      <w:r w:rsidRPr="001210DC">
        <w:rPr>
          <w:color w:val="000000" w:themeColor="text1"/>
        </w:rPr>
        <w:t xml:space="preserve"> </w:t>
      </w:r>
      <w:r w:rsidRPr="001210DC">
        <w:rPr>
          <w:color w:val="000000" w:themeColor="text1"/>
          <w:sz w:val="26"/>
          <w:szCs w:val="26"/>
          <w:lang w:bidi="yi-Hebr"/>
        </w:rPr>
        <w:t>pieteikuma iesniegšanas brīdī ir pasludināts maksātnespējas process, un gadījumā, ja pretendents ir juridiska persona – uzsākts tiesiskās aizsardzības proces</w:t>
      </w:r>
      <w:r w:rsidRPr="001210DC">
        <w:rPr>
          <w:color w:val="000000" w:themeColor="text1"/>
          <w:sz w:val="26"/>
          <w:szCs w:val="26"/>
          <w:lang w:bidi="yi-Hebr"/>
        </w:rPr>
        <w:t>s vai likvidācijas process, vai apturēta saimnieciskā darbība.</w:t>
      </w:r>
    </w:p>
    <w:p w14:paraId="0B249A33" w14:textId="77777777" w:rsidR="00AD159C" w:rsidRPr="001210DC" w:rsidRDefault="006E1FC7" w:rsidP="008674B5">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Visi dokumenti iesniedzami latviešu valodā. Ja dokuments ir citā valodā, tam pievieno notariāli apliecinātu tulkojumu latviešu valodā.</w:t>
      </w:r>
    </w:p>
    <w:p w14:paraId="163C5F83" w14:textId="77777777" w:rsidR="00AD159C" w:rsidRPr="001210DC" w:rsidRDefault="006E1FC7" w:rsidP="008674B5">
      <w:pPr>
        <w:pStyle w:val="Sarakstarindkopa"/>
        <w:numPr>
          <w:ilvl w:val="1"/>
          <w:numId w:val="8"/>
        </w:numPr>
        <w:ind w:left="567" w:right="44" w:hanging="567"/>
        <w:jc w:val="both"/>
        <w:rPr>
          <w:color w:val="000000" w:themeColor="text1"/>
          <w:sz w:val="26"/>
          <w:szCs w:val="26"/>
          <w:lang w:bidi="yi-Hebr"/>
        </w:rPr>
      </w:pPr>
      <w:r w:rsidRPr="001210DC">
        <w:rPr>
          <w:color w:val="000000" w:themeColor="text1"/>
          <w:sz w:val="26"/>
          <w:szCs w:val="26"/>
        </w:rPr>
        <w:t xml:space="preserve">Visiem iesniegtajiem dokumentiem, lai tiem būtu juridisks </w:t>
      </w:r>
      <w:r w:rsidRPr="001210DC">
        <w:rPr>
          <w:color w:val="000000" w:themeColor="text1"/>
          <w:sz w:val="26"/>
          <w:szCs w:val="26"/>
        </w:rPr>
        <w:t>spēks, jābūt noformētiem atbilstoši Dokumentu juridiskā spēka likumam, Ministru kabineta 2018.gada 4.septembra noteikumiem Nr.558 „Dokumentu izstrādāšanas un noformēšanas kārtība”, kā arī saskaņā ar šiem nolikuma noteikumiem</w:t>
      </w:r>
      <w:r w:rsidRPr="001210DC">
        <w:rPr>
          <w:color w:val="000000" w:themeColor="text1"/>
          <w:sz w:val="26"/>
          <w:szCs w:val="26"/>
          <w:lang w:bidi="yi-Hebr"/>
        </w:rPr>
        <w:t>. Iesniegtie dokumenti iesniedzē</w:t>
      </w:r>
      <w:r w:rsidRPr="001210DC">
        <w:rPr>
          <w:color w:val="000000" w:themeColor="text1"/>
          <w:sz w:val="26"/>
          <w:szCs w:val="26"/>
          <w:lang w:bidi="yi-Hebr"/>
        </w:rPr>
        <w:t xml:space="preserve">jam netiek atdoti. </w:t>
      </w:r>
    </w:p>
    <w:p w14:paraId="2528D4EC" w14:textId="77777777" w:rsidR="00AD159C" w:rsidRPr="001210DC" w:rsidRDefault="006E1FC7" w:rsidP="008674B5">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Ar pieteikuma iesniegšanu ir uzskatāms, ka izsoles pretendents:</w:t>
      </w:r>
    </w:p>
    <w:p w14:paraId="2A7D1B48" w14:textId="77777777" w:rsidR="00AD159C" w:rsidRPr="001210DC" w:rsidRDefault="006E1FC7" w:rsidP="008674B5">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rPr>
        <w:lastRenderedPageBreak/>
        <w:t>piekrīt nolikuma izsoles noteikumiem;</w:t>
      </w:r>
    </w:p>
    <w:p w14:paraId="1C8C5FD1" w14:textId="77777777" w:rsidR="00AD159C" w:rsidRPr="001210DC" w:rsidRDefault="006E1FC7" w:rsidP="008674B5">
      <w:pPr>
        <w:pStyle w:val="Sarakstarindkopa"/>
        <w:numPr>
          <w:ilvl w:val="2"/>
          <w:numId w:val="8"/>
        </w:numPr>
        <w:ind w:left="567" w:right="44" w:hanging="567"/>
        <w:jc w:val="both"/>
        <w:rPr>
          <w:color w:val="000000" w:themeColor="text1"/>
          <w:sz w:val="26"/>
          <w:szCs w:val="26"/>
        </w:rPr>
      </w:pPr>
      <w:bookmarkStart w:id="16" w:name="_Hlk4159805"/>
      <w:r w:rsidRPr="001210DC">
        <w:rPr>
          <w:color w:val="000000" w:themeColor="text1"/>
          <w:sz w:val="26"/>
          <w:szCs w:val="26"/>
        </w:rPr>
        <w:t>ir informēts par personas datu apstrādi saskaņā ar pieteikuma veidlapai pievienoto Informatīvo paziņojumu par personas datu apstrādi.</w:t>
      </w:r>
    </w:p>
    <w:bookmarkEnd w:id="16"/>
    <w:p w14:paraId="5044936A" w14:textId="77777777" w:rsidR="00AD159C" w:rsidRPr="001210DC" w:rsidRDefault="006E1FC7" w:rsidP="008674B5">
      <w:pPr>
        <w:pStyle w:val="Sarakstarindkopa"/>
        <w:numPr>
          <w:ilvl w:val="1"/>
          <w:numId w:val="8"/>
        </w:numPr>
        <w:ind w:left="567" w:right="44" w:hanging="567"/>
        <w:jc w:val="both"/>
        <w:rPr>
          <w:color w:val="000000" w:themeColor="text1"/>
          <w:sz w:val="26"/>
          <w:szCs w:val="26"/>
        </w:rPr>
      </w:pPr>
      <w:r w:rsidRPr="001210DC">
        <w:rPr>
          <w:color w:val="000000" w:themeColor="text1"/>
          <w:sz w:val="26"/>
          <w:szCs w:val="26"/>
        </w:rPr>
        <w:t>Komisija sastāda izsoles dalībnieku sarakstu, iekļaujot tajā izsoles pretendentus, kuri ir izpildījuši izsoles priekšnoteikumus (</w:t>
      </w:r>
      <w:r w:rsidR="00E36FCF" w:rsidRPr="001210DC">
        <w:rPr>
          <w:color w:val="000000" w:themeColor="text1"/>
          <w:sz w:val="26"/>
          <w:szCs w:val="26"/>
        </w:rPr>
        <w:t xml:space="preserve">šo </w:t>
      </w:r>
      <w:r w:rsidRPr="001210DC">
        <w:rPr>
          <w:color w:val="000000" w:themeColor="text1"/>
          <w:sz w:val="26"/>
          <w:szCs w:val="26"/>
        </w:rPr>
        <w:t>noteikumu</w:t>
      </w:r>
      <w:r w:rsidR="00E55A79" w:rsidRPr="001210DC">
        <w:rPr>
          <w:color w:val="000000" w:themeColor="text1"/>
          <w:sz w:val="26"/>
          <w:szCs w:val="26"/>
        </w:rPr>
        <w:t xml:space="preserve"> 2.2.punkts,</w:t>
      </w:r>
      <w:r w:rsidRPr="001210DC">
        <w:rPr>
          <w:color w:val="000000" w:themeColor="text1"/>
          <w:sz w:val="26"/>
          <w:szCs w:val="26"/>
        </w:rPr>
        <w:t xml:space="preserve"> 3.2.–3.6.punkts). Izsoles dalībnieku sarakstā norāda šādas ziņas:</w:t>
      </w:r>
    </w:p>
    <w:p w14:paraId="71D83614" w14:textId="77777777" w:rsidR="00AD159C" w:rsidRPr="001210DC" w:rsidRDefault="006E1FC7" w:rsidP="008674B5">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rPr>
        <w:t>dalībnieka kārtas numuru;</w:t>
      </w:r>
    </w:p>
    <w:p w14:paraId="0E9F7EAD" w14:textId="77777777" w:rsidR="00AD159C" w:rsidRPr="001210DC" w:rsidRDefault="006E1FC7" w:rsidP="008674B5">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rPr>
        <w:t>komersanta</w:t>
      </w:r>
      <w:r w:rsidRPr="001210DC">
        <w:rPr>
          <w:color w:val="000000" w:themeColor="text1"/>
          <w:sz w:val="26"/>
          <w:szCs w:val="26"/>
        </w:rPr>
        <w:t xml:space="preserve"> pilnu nosaukumu vai fiziskas personas vārdu un uzvārdu;</w:t>
      </w:r>
    </w:p>
    <w:p w14:paraId="17CB6B6C" w14:textId="77777777" w:rsidR="00AD159C" w:rsidRPr="001210DC" w:rsidRDefault="006E1FC7" w:rsidP="008674B5">
      <w:pPr>
        <w:pStyle w:val="Sarakstarindkopa"/>
        <w:numPr>
          <w:ilvl w:val="2"/>
          <w:numId w:val="8"/>
        </w:numPr>
        <w:ind w:left="567" w:right="44" w:hanging="567"/>
        <w:jc w:val="both"/>
        <w:rPr>
          <w:color w:val="000000" w:themeColor="text1"/>
          <w:sz w:val="26"/>
          <w:szCs w:val="26"/>
        </w:rPr>
      </w:pPr>
      <w:r w:rsidRPr="001210DC">
        <w:rPr>
          <w:color w:val="000000" w:themeColor="text1"/>
          <w:sz w:val="26"/>
          <w:szCs w:val="26"/>
        </w:rPr>
        <w:t>reģistrācijas numuru vai personas kodu.</w:t>
      </w:r>
    </w:p>
    <w:p w14:paraId="71E4C707" w14:textId="77777777" w:rsidR="00AD159C" w:rsidRPr="001210DC" w:rsidRDefault="006E1FC7" w:rsidP="008674B5">
      <w:pPr>
        <w:pStyle w:val="Sarakstarindkopa"/>
        <w:numPr>
          <w:ilvl w:val="1"/>
          <w:numId w:val="8"/>
        </w:numPr>
        <w:ind w:left="567" w:right="44" w:hanging="567"/>
        <w:jc w:val="both"/>
        <w:rPr>
          <w:bCs/>
          <w:color w:val="000000" w:themeColor="text1"/>
          <w:sz w:val="26"/>
          <w:szCs w:val="26"/>
        </w:rPr>
      </w:pPr>
      <w:r w:rsidRPr="001210DC">
        <w:rPr>
          <w:color w:val="000000" w:themeColor="text1"/>
          <w:sz w:val="26"/>
          <w:szCs w:val="26"/>
        </w:rPr>
        <w:t>Ja izsoles pretendents nav izpildījis izsoles priekšnoteikumus (š</w:t>
      </w:r>
      <w:r w:rsidR="00E36FCF" w:rsidRPr="001210DC">
        <w:rPr>
          <w:color w:val="000000" w:themeColor="text1"/>
          <w:sz w:val="26"/>
          <w:szCs w:val="26"/>
        </w:rPr>
        <w:t>o</w:t>
      </w:r>
      <w:r w:rsidRPr="001210DC">
        <w:rPr>
          <w:color w:val="000000" w:themeColor="text1"/>
          <w:sz w:val="26"/>
          <w:szCs w:val="26"/>
        </w:rPr>
        <w:t xml:space="preserve"> noteikumu </w:t>
      </w:r>
      <w:r w:rsidR="00A56588" w:rsidRPr="001210DC">
        <w:rPr>
          <w:color w:val="000000" w:themeColor="text1"/>
          <w:sz w:val="26"/>
          <w:szCs w:val="26"/>
        </w:rPr>
        <w:t xml:space="preserve">2.2.punkts, </w:t>
      </w:r>
      <w:r w:rsidRPr="001210DC">
        <w:rPr>
          <w:color w:val="000000" w:themeColor="text1"/>
          <w:sz w:val="26"/>
          <w:szCs w:val="26"/>
        </w:rPr>
        <w:t xml:space="preserve">3.2.–3.6.punkts), </w:t>
      </w:r>
      <w:r w:rsidR="00A56588" w:rsidRPr="001210DC">
        <w:rPr>
          <w:color w:val="000000" w:themeColor="text1"/>
          <w:sz w:val="26"/>
          <w:szCs w:val="26"/>
        </w:rPr>
        <w:t xml:space="preserve">tostarp, drošības nauda nav saņemta Iznomātāja kontā 2 (divas) darba dienas pirms izsoles, </w:t>
      </w:r>
      <w:r w:rsidRPr="001210DC">
        <w:rPr>
          <w:color w:val="000000" w:themeColor="text1"/>
          <w:sz w:val="26"/>
          <w:szCs w:val="26"/>
        </w:rPr>
        <w:t>viņu neiekļauj</w:t>
      </w:r>
      <w:r w:rsidRPr="001210DC">
        <w:rPr>
          <w:iCs/>
          <w:color w:val="000000" w:themeColor="text1"/>
          <w:sz w:val="26"/>
          <w:szCs w:val="26"/>
        </w:rPr>
        <w:t xml:space="preserve"> izsoles dalībnieku sarakstā un viņam tiek atmaksāta drošības nauda</w:t>
      </w:r>
      <w:r w:rsidR="00A56588" w:rsidRPr="001210DC">
        <w:rPr>
          <w:iCs/>
          <w:color w:val="000000" w:themeColor="text1"/>
          <w:sz w:val="26"/>
          <w:szCs w:val="26"/>
        </w:rPr>
        <w:t xml:space="preserve"> (ja tā saņemta Iznomātāja kontā),</w:t>
      </w:r>
      <w:r w:rsidRPr="001210DC">
        <w:rPr>
          <w:iCs/>
          <w:color w:val="000000" w:themeColor="text1"/>
          <w:sz w:val="26"/>
          <w:szCs w:val="26"/>
        </w:rPr>
        <w:t xml:space="preserve"> </w:t>
      </w:r>
      <w:r w:rsidRPr="001210DC">
        <w:rPr>
          <w:bCs/>
          <w:iCs/>
          <w:color w:val="000000" w:themeColor="text1"/>
          <w:sz w:val="26"/>
          <w:szCs w:val="26"/>
        </w:rPr>
        <w:t xml:space="preserve">izņemot </w:t>
      </w:r>
      <w:r w:rsidRPr="001210DC">
        <w:rPr>
          <w:bCs/>
          <w:color w:val="000000" w:themeColor="text1"/>
          <w:sz w:val="26"/>
          <w:szCs w:val="26"/>
        </w:rPr>
        <w:t>3.10.punktā noteiktajos gadījumos.</w:t>
      </w:r>
    </w:p>
    <w:p w14:paraId="70B44B9B" w14:textId="77777777" w:rsidR="00AD159C" w:rsidRPr="001210DC" w:rsidRDefault="006E1FC7" w:rsidP="008674B5">
      <w:pPr>
        <w:pStyle w:val="Sarakstarindkopa"/>
        <w:numPr>
          <w:ilvl w:val="1"/>
          <w:numId w:val="8"/>
        </w:numPr>
        <w:ind w:left="567" w:right="44" w:hanging="567"/>
        <w:jc w:val="both"/>
        <w:rPr>
          <w:color w:val="000000" w:themeColor="text1"/>
          <w:sz w:val="26"/>
          <w:szCs w:val="26"/>
          <w:lang w:bidi="yi-Hebr"/>
        </w:rPr>
      </w:pPr>
      <w:r w:rsidRPr="001210DC">
        <w:rPr>
          <w:iCs/>
          <w:color w:val="000000" w:themeColor="text1"/>
          <w:sz w:val="26"/>
          <w:szCs w:val="26"/>
        </w:rPr>
        <w:t>Komisija</w:t>
      </w:r>
      <w:r w:rsidRPr="001210DC">
        <w:rPr>
          <w:color w:val="000000" w:themeColor="text1"/>
          <w:sz w:val="26"/>
          <w:szCs w:val="26"/>
          <w:lang w:bidi="yi-Hebr"/>
        </w:rPr>
        <w:t xml:space="preserve"> ir tiesīga jebkurā laikā pārbaudīt izsoles pretendentu vai dalībnieku sniegtās ziņas. Ja tiek atklāts, ka izsoles pretendents vai dalībnieks ir sniedzis nepatiesas ziņas, pretendents netiek iekļauts izsoles dalībnieku sarakstā vai dalībnieks tiek no tā iz</w:t>
      </w:r>
      <w:r w:rsidRPr="001210DC">
        <w:rPr>
          <w:color w:val="000000" w:themeColor="text1"/>
          <w:sz w:val="26"/>
          <w:szCs w:val="26"/>
          <w:lang w:bidi="yi-Hebr"/>
        </w:rPr>
        <w:t>slēgts, zaudējot tiesības piedalīties izsolē. Šajā gadījumā netiek atmaksāta izsoles pretendenta vai dalībnieka iemaksātā drošības nauda.</w:t>
      </w:r>
    </w:p>
    <w:p w14:paraId="4FC56115" w14:textId="77777777" w:rsidR="00AD159C" w:rsidRPr="001210DC" w:rsidRDefault="006E1FC7" w:rsidP="008674B5">
      <w:pPr>
        <w:pStyle w:val="Sarakstarindkopa"/>
        <w:numPr>
          <w:ilvl w:val="1"/>
          <w:numId w:val="8"/>
        </w:numPr>
        <w:ind w:left="567" w:right="44" w:hanging="567"/>
        <w:jc w:val="both"/>
        <w:rPr>
          <w:color w:val="000000" w:themeColor="text1"/>
          <w:sz w:val="26"/>
          <w:szCs w:val="26"/>
          <w:lang w:bidi="yi-Hebr"/>
        </w:rPr>
      </w:pPr>
      <w:r w:rsidRPr="001210DC">
        <w:rPr>
          <w:iCs/>
          <w:color w:val="000000" w:themeColor="text1"/>
          <w:sz w:val="26"/>
          <w:szCs w:val="26"/>
        </w:rPr>
        <w:t>Komisija</w:t>
      </w:r>
      <w:r w:rsidRPr="001210DC">
        <w:rPr>
          <w:color w:val="000000" w:themeColor="text1"/>
          <w:sz w:val="26"/>
          <w:szCs w:val="26"/>
          <w:lang w:bidi="yi-Hebr"/>
        </w:rPr>
        <w:t xml:space="preserve"> paziņo izsoles pretendentam par tā neiekļaušanu izsoles dalībnieku sarakstā vai izsoles dalībniekam – par tā </w:t>
      </w:r>
      <w:r w:rsidRPr="001210DC">
        <w:rPr>
          <w:color w:val="000000" w:themeColor="text1"/>
          <w:sz w:val="26"/>
          <w:szCs w:val="26"/>
          <w:lang w:bidi="yi-Hebr"/>
        </w:rPr>
        <w:t>izslēgšanu no izsoles dalībnieku saraksta.</w:t>
      </w:r>
    </w:p>
    <w:p w14:paraId="622A527F" w14:textId="77777777" w:rsidR="00AD159C" w:rsidRPr="001210DC" w:rsidRDefault="006E1FC7" w:rsidP="00F411FF">
      <w:pPr>
        <w:pStyle w:val="Sarakstarindkopa"/>
        <w:numPr>
          <w:ilvl w:val="1"/>
          <w:numId w:val="8"/>
        </w:numPr>
        <w:spacing w:after="240"/>
        <w:ind w:left="567" w:right="44" w:hanging="567"/>
        <w:jc w:val="both"/>
        <w:rPr>
          <w:color w:val="000000" w:themeColor="text1"/>
          <w:sz w:val="26"/>
          <w:szCs w:val="26"/>
          <w:lang w:bidi="yi-Hebr"/>
        </w:rPr>
      </w:pPr>
      <w:r w:rsidRPr="001210DC">
        <w:rPr>
          <w:color w:val="000000" w:themeColor="text1"/>
          <w:sz w:val="26"/>
          <w:szCs w:val="26"/>
          <w:lang w:bidi="yi-Hebr"/>
        </w:rPr>
        <w:t xml:space="preserve">Ziņas par saņemtajiem pretendentu pieteikumiem un to skaitu, kā arī par izsoles dalībnieku </w:t>
      </w:r>
      <w:r w:rsidRPr="001210DC">
        <w:rPr>
          <w:iCs/>
          <w:color w:val="000000" w:themeColor="text1"/>
          <w:sz w:val="26"/>
          <w:szCs w:val="26"/>
        </w:rPr>
        <w:t>sarakstā</w:t>
      </w:r>
      <w:r w:rsidRPr="001210DC">
        <w:rPr>
          <w:color w:val="000000" w:themeColor="text1"/>
          <w:sz w:val="26"/>
          <w:szCs w:val="26"/>
          <w:lang w:bidi="yi-Hebr"/>
        </w:rPr>
        <w:t xml:space="preserve"> reģistrētajiem izsoles dalībniekiem un to skaitu neizpauž līdz izsoles sākumam.</w:t>
      </w:r>
    </w:p>
    <w:p w14:paraId="0CABB33F" w14:textId="77777777" w:rsidR="00E36FCF" w:rsidRPr="001210DC" w:rsidRDefault="00E36FCF" w:rsidP="00E36FCF">
      <w:pPr>
        <w:pStyle w:val="Sarakstarindkopa"/>
        <w:ind w:left="567" w:right="44"/>
        <w:jc w:val="both"/>
        <w:rPr>
          <w:color w:val="000000" w:themeColor="text1"/>
          <w:sz w:val="26"/>
          <w:szCs w:val="26"/>
          <w:lang w:bidi="yi-Hebr"/>
        </w:rPr>
      </w:pPr>
    </w:p>
    <w:p w14:paraId="32083AF3" w14:textId="77777777" w:rsidR="00AD159C" w:rsidRPr="001210DC" w:rsidRDefault="006E1FC7" w:rsidP="008674B5">
      <w:pPr>
        <w:pStyle w:val="Sarakstarindkopa"/>
        <w:keepNext/>
        <w:numPr>
          <w:ilvl w:val="0"/>
          <w:numId w:val="8"/>
        </w:numPr>
        <w:tabs>
          <w:tab w:val="left" w:pos="567"/>
        </w:tabs>
        <w:ind w:right="44"/>
        <w:jc w:val="center"/>
        <w:outlineLvl w:val="0"/>
        <w:rPr>
          <w:b/>
          <w:color w:val="000000" w:themeColor="text1"/>
          <w:sz w:val="26"/>
          <w:szCs w:val="26"/>
          <w:lang w:bidi="yi-Hebr"/>
        </w:rPr>
      </w:pPr>
      <w:r w:rsidRPr="001210DC">
        <w:rPr>
          <w:b/>
          <w:color w:val="000000" w:themeColor="text1"/>
          <w:sz w:val="26"/>
          <w:szCs w:val="26"/>
          <w:lang w:bidi="yi-Hebr"/>
        </w:rPr>
        <w:t>Izsoles norise</w:t>
      </w:r>
    </w:p>
    <w:p w14:paraId="00CA4590" w14:textId="77777777" w:rsidR="00AD159C" w:rsidRPr="001210DC" w:rsidRDefault="00AD159C" w:rsidP="008674B5">
      <w:pPr>
        <w:keepNext/>
        <w:spacing w:after="0" w:line="240" w:lineRule="auto"/>
        <w:ind w:right="44"/>
        <w:jc w:val="center"/>
        <w:outlineLvl w:val="0"/>
        <w:rPr>
          <w:rFonts w:ascii="Times New Roman" w:hAnsi="Times New Roman"/>
          <w:b/>
          <w:color w:val="000000" w:themeColor="text1"/>
          <w:sz w:val="26"/>
          <w:szCs w:val="26"/>
          <w:lang w:bidi="yi-Hebr"/>
        </w:rPr>
      </w:pPr>
    </w:p>
    <w:p w14:paraId="6ADB4B26" w14:textId="77777777" w:rsidR="00864079" w:rsidRPr="001210DC" w:rsidRDefault="006E1FC7" w:rsidP="00864079">
      <w:pPr>
        <w:pStyle w:val="Sarakstarindkopa"/>
        <w:numPr>
          <w:ilvl w:val="1"/>
          <w:numId w:val="8"/>
        </w:numPr>
        <w:ind w:left="567" w:right="44" w:hanging="567"/>
        <w:jc w:val="both"/>
        <w:rPr>
          <w:b/>
          <w:bCs/>
          <w:iCs/>
          <w:color w:val="000000" w:themeColor="text1"/>
          <w:sz w:val="26"/>
          <w:szCs w:val="26"/>
        </w:rPr>
      </w:pPr>
      <w:r w:rsidRPr="001210DC">
        <w:rPr>
          <w:b/>
          <w:bCs/>
          <w:iCs/>
          <w:color w:val="000000" w:themeColor="text1"/>
          <w:sz w:val="26"/>
          <w:szCs w:val="26"/>
        </w:rPr>
        <w:t xml:space="preserve">Izsole </w:t>
      </w:r>
      <w:r w:rsidRPr="001210DC">
        <w:rPr>
          <w:b/>
          <w:bCs/>
          <w:iCs/>
          <w:color w:val="000000" w:themeColor="text1"/>
          <w:sz w:val="26"/>
          <w:szCs w:val="26"/>
        </w:rPr>
        <w:t>notiek sludinājumā norādītajā vietā un laikā</w:t>
      </w:r>
      <w:r w:rsidRPr="001210DC">
        <w:rPr>
          <w:b/>
          <w:iCs/>
          <w:color w:val="000000" w:themeColor="text1"/>
          <w:sz w:val="26"/>
          <w:szCs w:val="26"/>
        </w:rPr>
        <w:t>,</w:t>
      </w:r>
      <w:r w:rsidRPr="001210DC">
        <w:rPr>
          <w:b/>
          <w:color w:val="000000" w:themeColor="text1"/>
          <w:sz w:val="26"/>
          <w:szCs w:val="26"/>
        </w:rPr>
        <w:t xml:space="preserve"> nodrošinot un ievērojot komisijas locekļu un izsoles dalībnieku drošību atbilstoši epidemioloģiskās drošības prasībām un rekomendācijām.</w:t>
      </w:r>
    </w:p>
    <w:p w14:paraId="79DEE697" w14:textId="77777777" w:rsidR="004466DD" w:rsidRPr="001210DC" w:rsidRDefault="006E1FC7" w:rsidP="004466DD">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Izsoli vada izsoles vadītājs, kas ievēlēts saskaņā ar Komisijas lēmumu.</w:t>
      </w:r>
    </w:p>
    <w:p w14:paraId="774128E9" w14:textId="77777777" w:rsidR="004466DD" w:rsidRPr="001210DC" w:rsidRDefault="006E1FC7" w:rsidP="004466DD">
      <w:pPr>
        <w:pStyle w:val="Sarakstarindkopa"/>
        <w:numPr>
          <w:ilvl w:val="1"/>
          <w:numId w:val="8"/>
        </w:numPr>
        <w:ind w:left="567" w:right="44" w:hanging="567"/>
        <w:jc w:val="both"/>
        <w:rPr>
          <w:iCs/>
          <w:color w:val="000000" w:themeColor="text1"/>
          <w:sz w:val="26"/>
          <w:szCs w:val="26"/>
        </w:rPr>
      </w:pPr>
      <w:r w:rsidRPr="001210DC">
        <w:rPr>
          <w:color w:val="000000" w:themeColor="text1"/>
          <w:sz w:val="26"/>
          <w:szCs w:val="26"/>
        </w:rPr>
        <w:t>I</w:t>
      </w:r>
      <w:r w:rsidRPr="001210DC">
        <w:rPr>
          <w:color w:val="000000" w:themeColor="text1"/>
          <w:sz w:val="26"/>
          <w:szCs w:val="26"/>
        </w:rPr>
        <w:t>zsoles dalībnieki vai to pilnvarotās personas izsoles telpā uzrāda pasi vai personas apliecību, kā arī vakcinācijas vai pārslimošanas sertifikātu, ja atbilstoši normatīvo aktu prasībām šāds noteikums ir spēkā izsoles dienā un uz to attiecas, un viņiem izsn</w:t>
      </w:r>
      <w:r w:rsidRPr="001210DC">
        <w:rPr>
          <w:color w:val="000000" w:themeColor="text1"/>
          <w:sz w:val="26"/>
          <w:szCs w:val="26"/>
        </w:rPr>
        <w:t xml:space="preserve">iedz dalībnieka numuru, kas atbilst izsoles dalībnieku sarakstā norādītajam kārtas numuram. </w:t>
      </w:r>
    </w:p>
    <w:p w14:paraId="19CB6ECE" w14:textId="77777777" w:rsidR="004466DD" w:rsidRPr="001210DC" w:rsidRDefault="006E1FC7" w:rsidP="004466DD">
      <w:pPr>
        <w:pStyle w:val="Sarakstarindkopa"/>
        <w:numPr>
          <w:ilvl w:val="1"/>
          <w:numId w:val="8"/>
        </w:numPr>
        <w:ind w:left="567" w:right="44" w:hanging="567"/>
        <w:jc w:val="both"/>
        <w:rPr>
          <w:iCs/>
          <w:color w:val="000000" w:themeColor="text1"/>
          <w:sz w:val="26"/>
          <w:szCs w:val="26"/>
        </w:rPr>
      </w:pPr>
      <w:r w:rsidRPr="001210DC">
        <w:rPr>
          <w:color w:val="000000" w:themeColor="text1"/>
          <w:sz w:val="26"/>
          <w:szCs w:val="26"/>
        </w:rPr>
        <w:t>Ja izsoles dalībnieks vai viņa pilnvarotā persona izsoles telpā nevar uzrādīt pasi vai personas apliecību, kā arī vakcinācijas vai pārslimošanas sertifikātu, ja at</w:t>
      </w:r>
      <w:r w:rsidRPr="001210DC">
        <w:rPr>
          <w:color w:val="000000" w:themeColor="text1"/>
          <w:sz w:val="26"/>
          <w:szCs w:val="26"/>
        </w:rPr>
        <w:t>bilstoši normatīvo aktu prasībām šāds noteikums ir spēkā izsoles dienā un uz to attiecas, tiek uzskatīts, ka izsoles dalībnieks nav ieradies uz izsoli.</w:t>
      </w:r>
    </w:p>
    <w:p w14:paraId="2C668790"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Izsoles vadītājs pārliecinās par izsoles dalībnieku sarakstā iekļauto personu ierašanos. Ja izsoles vadī</w:t>
      </w:r>
      <w:r w:rsidRPr="001210DC">
        <w:rPr>
          <w:iCs/>
          <w:color w:val="000000" w:themeColor="text1"/>
          <w:sz w:val="26"/>
          <w:szCs w:val="26"/>
        </w:rPr>
        <w:t>tājs konstatē, ka kāds no izsoles dalībniekiem nav ieradies, tas tiek ierakstīts izsoles protokolā, un par to izdara attiecīgu atzīmi izsoles dalībnieku sarakstā; attiecīgajam izsoles dalībniekam netiek atmaksāta drošības nauda.</w:t>
      </w:r>
    </w:p>
    <w:p w14:paraId="746B7806"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lastRenderedPageBreak/>
        <w:t>Pilnvaroto personu darbības</w:t>
      </w:r>
      <w:r w:rsidRPr="001210DC">
        <w:rPr>
          <w:iCs/>
          <w:color w:val="000000" w:themeColor="text1"/>
          <w:sz w:val="26"/>
          <w:szCs w:val="26"/>
        </w:rPr>
        <w:t xml:space="preserve"> izsolē ir saistošas izsoles dalībniekiem. Pilnvaroto personu atsaukšana vai aizstāšana ar citu izsoles pilnvaroto personu stājas spēkā ar brīdi, kad tiek iesniegts attiecīgs atsaukšanas vai aizstāšanas dokuments.</w:t>
      </w:r>
    </w:p>
    <w:p w14:paraId="59E880C7" w14:textId="77777777" w:rsidR="007514E6"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I</w:t>
      </w:r>
      <w:r w:rsidR="00AD159C" w:rsidRPr="001210DC">
        <w:rPr>
          <w:iCs/>
          <w:color w:val="000000" w:themeColor="text1"/>
          <w:sz w:val="26"/>
          <w:szCs w:val="26"/>
        </w:rPr>
        <w:t>zsoles vadītājs atklāj izsoli, raksturo izsolāmo mantu</w:t>
      </w:r>
      <w:r w:rsidR="00E621E7" w:rsidRPr="001210DC">
        <w:rPr>
          <w:iCs/>
          <w:color w:val="000000" w:themeColor="text1"/>
          <w:sz w:val="26"/>
          <w:szCs w:val="26"/>
        </w:rPr>
        <w:t xml:space="preserve">, </w:t>
      </w:r>
      <w:r w:rsidR="00AD159C" w:rsidRPr="001210DC">
        <w:rPr>
          <w:iCs/>
          <w:color w:val="000000" w:themeColor="text1"/>
          <w:sz w:val="26"/>
          <w:szCs w:val="26"/>
        </w:rPr>
        <w:t>paziņo Nekustamā īpašuma sāk</w:t>
      </w:r>
      <w:r w:rsidR="00770C2C" w:rsidRPr="001210DC">
        <w:rPr>
          <w:iCs/>
          <w:color w:val="000000" w:themeColor="text1"/>
          <w:sz w:val="26"/>
          <w:szCs w:val="26"/>
        </w:rPr>
        <w:t>uma</w:t>
      </w:r>
      <w:r w:rsidR="00AD159C" w:rsidRPr="001210DC">
        <w:rPr>
          <w:iCs/>
          <w:color w:val="000000" w:themeColor="text1"/>
          <w:sz w:val="26"/>
          <w:szCs w:val="26"/>
        </w:rPr>
        <w:t xml:space="preserve"> nomas maksas apmēru, soli par kādu nomas maksu var pārsolīt un izsoles kārtību.</w:t>
      </w:r>
    </w:p>
    <w:p w14:paraId="47A14336"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Ja uz izsoli ir ieradies tikai viens izsoles dalībnieks, solīšana nenotiek un par nosolītāju ir atzīstams vienīgais izsoles dalīb</w:t>
      </w:r>
      <w:r w:rsidRPr="001210DC">
        <w:rPr>
          <w:iCs/>
          <w:color w:val="000000" w:themeColor="text1"/>
          <w:sz w:val="26"/>
          <w:szCs w:val="26"/>
        </w:rPr>
        <w:t xml:space="preserve">nieks, kurš izsolāmo mantu iegūst par tādu nomas maksas apmēru, ko veido </w:t>
      </w:r>
      <w:r w:rsidR="00CD522F" w:rsidRPr="001210DC">
        <w:rPr>
          <w:iCs/>
          <w:color w:val="000000" w:themeColor="text1"/>
          <w:sz w:val="26"/>
          <w:szCs w:val="26"/>
        </w:rPr>
        <w:t xml:space="preserve">sākuma </w:t>
      </w:r>
      <w:r w:rsidRPr="001210DC">
        <w:rPr>
          <w:iCs/>
          <w:color w:val="000000" w:themeColor="text1"/>
          <w:sz w:val="26"/>
          <w:szCs w:val="26"/>
        </w:rPr>
        <w:t>nomas maksas apmērs, kas paaugstināts par vienu soli.</w:t>
      </w:r>
    </w:p>
    <w:p w14:paraId="109C3E32"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Solītāji solīšanas procesā paceļ savu dalībnieka numuru. Solīšana notiek tikai pa vienam izsoles solim.</w:t>
      </w:r>
    </w:p>
    <w:p w14:paraId="550AB3E4"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w:t>
      </w:r>
      <w:r w:rsidRPr="001210DC">
        <w:rPr>
          <w:iCs/>
          <w:color w:val="000000" w:themeColor="text1"/>
          <w:sz w:val="26"/>
          <w:szCs w:val="26"/>
        </w:rPr>
        <w:t>sitiens noslēdz nomas tiesību iegūšanu.</w:t>
      </w:r>
    </w:p>
    <w:p w14:paraId="16A426B8"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 xml:space="preserve">Ja vairāki solītāji reizē sola vienādu nomas maksu un neviens to nepārsola, tad priekšroka dodama solītājam, kas izsoles dalībnieku sarakstā reģistrēts ar mazāku kārtas numuru. </w:t>
      </w:r>
    </w:p>
    <w:p w14:paraId="326E221C"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Izsoles dalībnieku sarakstā ieraksta s</w:t>
      </w:r>
      <w:r w:rsidRPr="001210DC">
        <w:rPr>
          <w:iCs/>
          <w:color w:val="000000" w:themeColor="text1"/>
          <w:sz w:val="26"/>
          <w:szCs w:val="26"/>
        </w:rPr>
        <w:t>olītāja vārdu un uzvārdu, solītāja pēdējo nosolīto nomas maksu.</w:t>
      </w:r>
    </w:p>
    <w:p w14:paraId="461F47AA"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 xml:space="preserve">Katrs solītājs ar parakstu izsoles dalībnieku sarakstā apstiprina savu pēdējo solīto nomas maksu. Ja solītājs atsakās parakstīties, par to tiek izdarīta atzīme izsoles dalībnieku sarakstā, un </w:t>
      </w:r>
      <w:r w:rsidRPr="001210DC">
        <w:rPr>
          <w:iCs/>
          <w:color w:val="000000" w:themeColor="text1"/>
          <w:sz w:val="26"/>
          <w:szCs w:val="26"/>
        </w:rPr>
        <w:t>viņam neatmaksā drošības naudu.</w:t>
      </w:r>
    </w:p>
    <w:p w14:paraId="390D2724"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Komisijas sekretārs protokolē izsoles gaitu. Izsoles protokolam kā pielikumu pievieno izsoles dalībnieku sarakstu.</w:t>
      </w:r>
    </w:p>
    <w:p w14:paraId="48A35683" w14:textId="77777777" w:rsidR="00E621E7" w:rsidRPr="001210DC" w:rsidRDefault="006E1FC7" w:rsidP="00E621E7">
      <w:pPr>
        <w:pStyle w:val="Sarakstarindkopa"/>
        <w:numPr>
          <w:ilvl w:val="1"/>
          <w:numId w:val="8"/>
        </w:numPr>
        <w:ind w:left="567" w:right="44" w:hanging="567"/>
        <w:jc w:val="both"/>
        <w:rPr>
          <w:iCs/>
          <w:color w:val="000000" w:themeColor="text1"/>
          <w:sz w:val="26"/>
          <w:szCs w:val="26"/>
        </w:rPr>
      </w:pPr>
      <w:bookmarkStart w:id="17" w:name="_Hlk66869638"/>
      <w:r w:rsidRPr="001210DC">
        <w:rPr>
          <w:color w:val="000000" w:themeColor="text1"/>
          <w:sz w:val="26"/>
          <w:szCs w:val="26"/>
        </w:rPr>
        <w:t xml:space="preserve">Nosolītājs paraksta Nomas līgumu un veic 5.4.punktā minētos maksājumus </w:t>
      </w:r>
      <w:r w:rsidRPr="001210DC">
        <w:rPr>
          <w:iCs/>
          <w:color w:val="000000" w:themeColor="text1"/>
          <w:sz w:val="26"/>
          <w:szCs w:val="26"/>
        </w:rPr>
        <w:t>7  (septiņu) darba dienu laikā no izsoles dienas,</w:t>
      </w:r>
      <w:r w:rsidRPr="001210DC">
        <w:rPr>
          <w:color w:val="000000" w:themeColor="text1"/>
          <w:sz w:val="26"/>
          <w:szCs w:val="26"/>
        </w:rPr>
        <w:t xml:space="preserve"> kā arī </w:t>
      </w:r>
      <w:r w:rsidRPr="001210DC">
        <w:rPr>
          <w:iCs/>
          <w:color w:val="000000" w:themeColor="text1"/>
          <w:sz w:val="26"/>
          <w:szCs w:val="26"/>
        </w:rPr>
        <w:t xml:space="preserve">paraksta Nekustamā īpašuma pieņemšanas-nodošanas aktu 5.5.punktā noteiktajā termiņā </w:t>
      </w:r>
      <w:r w:rsidRPr="001210DC">
        <w:rPr>
          <w:color w:val="000000" w:themeColor="text1"/>
          <w:sz w:val="26"/>
          <w:szCs w:val="26"/>
        </w:rPr>
        <w:t>vai rakstiski paziņo par atteikumu slēgt Nom</w:t>
      </w:r>
      <w:r w:rsidRPr="001210DC">
        <w:rPr>
          <w:color w:val="000000" w:themeColor="text1"/>
          <w:sz w:val="26"/>
          <w:szCs w:val="26"/>
        </w:rPr>
        <w:t xml:space="preserve">as līgumu. </w:t>
      </w:r>
    </w:p>
    <w:bookmarkEnd w:id="17"/>
    <w:p w14:paraId="3D3AAF8A"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Ja Nosolītājs neparaksta Nomas līgumu 7 (septiņu) darba dienu laikā no izsoles dienas, un/vai neveic 5.4.punktā minēto</w:t>
      </w:r>
      <w:r w:rsidR="00301F6D" w:rsidRPr="001210DC">
        <w:rPr>
          <w:iCs/>
          <w:color w:val="000000" w:themeColor="text1"/>
          <w:sz w:val="26"/>
          <w:szCs w:val="26"/>
        </w:rPr>
        <w:t>s</w:t>
      </w:r>
      <w:r w:rsidRPr="001210DC">
        <w:rPr>
          <w:iCs/>
          <w:color w:val="000000" w:themeColor="text1"/>
          <w:sz w:val="26"/>
          <w:szCs w:val="26"/>
        </w:rPr>
        <w:t xml:space="preserve"> maksājumu</w:t>
      </w:r>
      <w:r w:rsidR="00301F6D" w:rsidRPr="001210DC">
        <w:rPr>
          <w:iCs/>
          <w:color w:val="000000" w:themeColor="text1"/>
          <w:sz w:val="26"/>
          <w:szCs w:val="26"/>
        </w:rPr>
        <w:t>s</w:t>
      </w:r>
      <w:r w:rsidRPr="001210DC">
        <w:rPr>
          <w:iCs/>
          <w:color w:val="000000" w:themeColor="text1"/>
          <w:sz w:val="26"/>
          <w:szCs w:val="26"/>
        </w:rPr>
        <w:t xml:space="preserve"> 7 (septiņu) darba dienu laikā no izsoles dienas,</w:t>
      </w:r>
      <w:r w:rsidRPr="001210DC">
        <w:rPr>
          <w:color w:val="000000" w:themeColor="text1"/>
          <w:sz w:val="26"/>
          <w:szCs w:val="26"/>
          <w:lang w:bidi="yi-Hebr"/>
        </w:rPr>
        <w:t xml:space="preserve"> un/vai </w:t>
      </w:r>
      <w:r w:rsidRPr="001210DC">
        <w:rPr>
          <w:color w:val="000000" w:themeColor="text1"/>
          <w:sz w:val="26"/>
          <w:szCs w:val="26"/>
        </w:rPr>
        <w:t xml:space="preserve">neparaksta Nekustamā īpašuma pieņemšanas-nodošanas aktu </w:t>
      </w:r>
      <w:r w:rsidRPr="001210DC">
        <w:rPr>
          <w:iCs/>
          <w:color w:val="000000" w:themeColor="text1"/>
          <w:sz w:val="26"/>
          <w:szCs w:val="26"/>
        </w:rPr>
        <w:t>5</w:t>
      </w:r>
      <w:r w:rsidRPr="001210DC">
        <w:rPr>
          <w:iCs/>
          <w:color w:val="000000" w:themeColor="text1"/>
          <w:sz w:val="26"/>
          <w:szCs w:val="26"/>
        </w:rPr>
        <w:t>.5.punktā noteiktajā termiņā,</w:t>
      </w:r>
      <w:r w:rsidRPr="001210DC">
        <w:rPr>
          <w:color w:val="000000" w:themeColor="text1"/>
          <w:sz w:val="26"/>
          <w:szCs w:val="26"/>
          <w:lang w:bidi="yi-Hebr"/>
        </w:rPr>
        <w:t xml:space="preserve"> ir uzskatāms, ka Nosolītājs no Nomas </w:t>
      </w:r>
      <w:r w:rsidRPr="001210DC">
        <w:rPr>
          <w:iCs/>
          <w:color w:val="000000" w:themeColor="text1"/>
          <w:sz w:val="26"/>
          <w:szCs w:val="26"/>
        </w:rPr>
        <w:t>līguma slēgšanas atteicies un viņš zaudē iemaksāto drošības naudu un izsolāmo mantu saskaņā ar š</w:t>
      </w:r>
      <w:r w:rsidR="00DD37D9" w:rsidRPr="001210DC">
        <w:rPr>
          <w:iCs/>
          <w:color w:val="000000" w:themeColor="text1"/>
          <w:sz w:val="26"/>
          <w:szCs w:val="26"/>
        </w:rPr>
        <w:t>iem</w:t>
      </w:r>
      <w:r w:rsidRPr="001210DC">
        <w:rPr>
          <w:iCs/>
          <w:color w:val="000000" w:themeColor="text1"/>
          <w:sz w:val="26"/>
          <w:szCs w:val="26"/>
        </w:rPr>
        <w:t xml:space="preserve"> noteikumiem. </w:t>
      </w:r>
    </w:p>
    <w:p w14:paraId="0F6D13B5" w14:textId="77777777" w:rsidR="00AD159C" w:rsidRPr="001210DC" w:rsidRDefault="006E1FC7" w:rsidP="008674B5">
      <w:pPr>
        <w:pStyle w:val="Sarakstarindkopa"/>
        <w:numPr>
          <w:ilvl w:val="1"/>
          <w:numId w:val="8"/>
        </w:numPr>
        <w:ind w:left="567" w:right="44" w:hanging="567"/>
        <w:jc w:val="both"/>
        <w:rPr>
          <w:color w:val="000000" w:themeColor="text1"/>
          <w:sz w:val="26"/>
          <w:szCs w:val="26"/>
          <w:lang w:bidi="yi-Hebr"/>
        </w:rPr>
      </w:pPr>
      <w:r w:rsidRPr="001210DC">
        <w:rPr>
          <w:iCs/>
          <w:color w:val="000000" w:themeColor="text1"/>
          <w:sz w:val="26"/>
          <w:szCs w:val="26"/>
        </w:rPr>
        <w:t>Š</w:t>
      </w:r>
      <w:r w:rsidR="00DD37D9" w:rsidRPr="001210DC">
        <w:rPr>
          <w:iCs/>
          <w:color w:val="000000" w:themeColor="text1"/>
          <w:sz w:val="26"/>
          <w:szCs w:val="26"/>
        </w:rPr>
        <w:t>o</w:t>
      </w:r>
      <w:r w:rsidRPr="001210DC">
        <w:rPr>
          <w:iCs/>
          <w:color w:val="000000" w:themeColor="text1"/>
          <w:sz w:val="26"/>
          <w:szCs w:val="26"/>
        </w:rPr>
        <w:t xml:space="preserve"> noteikumu 4.</w:t>
      </w:r>
      <w:r w:rsidR="00770C2C" w:rsidRPr="001210DC">
        <w:rPr>
          <w:iCs/>
          <w:color w:val="000000" w:themeColor="text1"/>
          <w:sz w:val="26"/>
          <w:szCs w:val="26"/>
        </w:rPr>
        <w:t>16</w:t>
      </w:r>
      <w:r w:rsidRPr="001210DC">
        <w:rPr>
          <w:iCs/>
          <w:color w:val="000000" w:themeColor="text1"/>
          <w:sz w:val="26"/>
          <w:szCs w:val="26"/>
        </w:rPr>
        <w:t>.punktā minētajā gadījumā pārsolītais izsoles dalībnieks s</w:t>
      </w:r>
      <w:r w:rsidRPr="001210DC">
        <w:rPr>
          <w:iCs/>
          <w:color w:val="000000" w:themeColor="text1"/>
          <w:sz w:val="26"/>
          <w:szCs w:val="26"/>
        </w:rPr>
        <w:t xml:space="preserve">tājas Nosolītāja vietā. </w:t>
      </w:r>
      <w:r w:rsidR="00AF57F6" w:rsidRPr="001210DC">
        <w:rPr>
          <w:color w:val="000000" w:themeColor="text1"/>
          <w:sz w:val="26"/>
          <w:szCs w:val="26"/>
          <w:lang w:bidi="yi-Hebr"/>
        </w:rPr>
        <w:t>Iznomātājs ar ierakstītu pasta sūtījumu attiecīgi piedāvā slēgt Nomas līgumu pārsolītajam izsoles dalībniekam, kurš piedāvājis nākamo augstāko nomas maksu, nosūtot Nomas līguma projektu un informāciju par veicamajiem maksājumiem pirms Nomas līguma noslēgšanas. Saskaņā ar Paziņošanas likuma 8.panta trešo daļu dokuments, kas paziņots kā ierakstīts pasta sūtījums, uzskatāms par paziņotu 7 (septītajā) dienā pēc tā nodošanas pastā.</w:t>
      </w:r>
    </w:p>
    <w:p w14:paraId="6699C0AC" w14:textId="77777777" w:rsidR="00AD159C" w:rsidRPr="001210DC" w:rsidRDefault="006E1FC7" w:rsidP="008674B5">
      <w:pPr>
        <w:pStyle w:val="Sarakstarindkopa"/>
        <w:numPr>
          <w:ilvl w:val="1"/>
          <w:numId w:val="8"/>
        </w:numPr>
        <w:ind w:left="567" w:right="44" w:hanging="567"/>
        <w:jc w:val="both"/>
        <w:rPr>
          <w:color w:val="000000" w:themeColor="text1"/>
          <w:sz w:val="26"/>
          <w:szCs w:val="26"/>
          <w:lang w:bidi="yi-Hebr"/>
        </w:rPr>
      </w:pPr>
      <w:r w:rsidRPr="001210DC">
        <w:rPr>
          <w:color w:val="000000" w:themeColor="text1"/>
          <w:sz w:val="26"/>
          <w:szCs w:val="26"/>
          <w:lang w:bidi="yi-Hebr"/>
        </w:rPr>
        <w:t>Izsoles dalībnieks, kurš piedāvājis nākamo</w:t>
      </w:r>
      <w:r w:rsidRPr="001210DC">
        <w:rPr>
          <w:color w:val="000000" w:themeColor="text1"/>
          <w:sz w:val="26"/>
          <w:szCs w:val="26"/>
          <w:lang w:bidi="yi-Hebr"/>
        </w:rPr>
        <w:t xml:space="preserve"> augstāko nomas maksu un kurš stājies Nosolītāja vietā,  atbildi uz 4.</w:t>
      </w:r>
      <w:r w:rsidR="00770C2C" w:rsidRPr="001210DC">
        <w:rPr>
          <w:color w:val="000000" w:themeColor="text1"/>
          <w:sz w:val="26"/>
          <w:szCs w:val="26"/>
          <w:lang w:bidi="yi-Hebr"/>
        </w:rPr>
        <w:t>17</w:t>
      </w:r>
      <w:r w:rsidRPr="001210DC">
        <w:rPr>
          <w:color w:val="000000" w:themeColor="text1"/>
          <w:sz w:val="26"/>
          <w:szCs w:val="26"/>
          <w:lang w:bidi="yi-Hebr"/>
        </w:rPr>
        <w:t xml:space="preserve">.punktā minēto piedāvājumu iesniedz Iznomātājam </w:t>
      </w:r>
      <w:r w:rsidR="00AF57F6" w:rsidRPr="001210DC">
        <w:rPr>
          <w:color w:val="000000" w:themeColor="text1"/>
          <w:sz w:val="26"/>
          <w:szCs w:val="26"/>
          <w:lang w:bidi="yi-Hebr"/>
        </w:rPr>
        <w:t xml:space="preserve">10 </w:t>
      </w:r>
      <w:r w:rsidR="001F54CD" w:rsidRPr="001210DC">
        <w:rPr>
          <w:color w:val="000000" w:themeColor="text1"/>
          <w:sz w:val="26"/>
          <w:szCs w:val="26"/>
          <w:lang w:bidi="yi-Hebr"/>
        </w:rPr>
        <w:t>(</w:t>
      </w:r>
      <w:r w:rsidR="00AF57F6" w:rsidRPr="001210DC">
        <w:rPr>
          <w:color w:val="000000" w:themeColor="text1"/>
          <w:sz w:val="26"/>
          <w:szCs w:val="26"/>
          <w:lang w:bidi="yi-Hebr"/>
        </w:rPr>
        <w:t>desmit</w:t>
      </w:r>
      <w:r w:rsidR="006473CB" w:rsidRPr="001210DC">
        <w:rPr>
          <w:color w:val="000000" w:themeColor="text1"/>
          <w:sz w:val="26"/>
          <w:szCs w:val="26"/>
          <w:lang w:bidi="yi-Hebr"/>
        </w:rPr>
        <w:t>)</w:t>
      </w:r>
      <w:r w:rsidRPr="001210DC">
        <w:rPr>
          <w:color w:val="000000" w:themeColor="text1"/>
          <w:sz w:val="26"/>
          <w:szCs w:val="26"/>
          <w:lang w:bidi="yi-Hebr"/>
        </w:rPr>
        <w:t xml:space="preserve"> </w:t>
      </w:r>
      <w:r w:rsidR="00AF57F6" w:rsidRPr="001210DC">
        <w:rPr>
          <w:color w:val="000000" w:themeColor="text1"/>
          <w:sz w:val="26"/>
          <w:szCs w:val="26"/>
          <w:lang w:bidi="yi-Hebr"/>
        </w:rPr>
        <w:t>darba dienu</w:t>
      </w:r>
      <w:r w:rsidRPr="001210DC">
        <w:rPr>
          <w:color w:val="000000" w:themeColor="text1"/>
          <w:sz w:val="26"/>
          <w:szCs w:val="26"/>
          <w:lang w:bidi="yi-Hebr"/>
        </w:rPr>
        <w:t xml:space="preserve"> laikā pēc tā saņemšanas dienas un </w:t>
      </w:r>
      <w:r w:rsidR="006473CB" w:rsidRPr="001210DC">
        <w:rPr>
          <w:color w:val="000000" w:themeColor="text1"/>
          <w:sz w:val="26"/>
          <w:szCs w:val="26"/>
          <w:lang w:bidi="yi-Hebr"/>
        </w:rPr>
        <w:t>7 (</w:t>
      </w:r>
      <w:r w:rsidRPr="001210DC">
        <w:rPr>
          <w:color w:val="000000" w:themeColor="text1"/>
          <w:sz w:val="26"/>
          <w:szCs w:val="26"/>
          <w:lang w:bidi="yi-Hebr"/>
        </w:rPr>
        <w:t>septiņu</w:t>
      </w:r>
      <w:r w:rsidR="006473CB" w:rsidRPr="001210DC">
        <w:rPr>
          <w:color w:val="000000" w:themeColor="text1"/>
          <w:sz w:val="26"/>
          <w:szCs w:val="26"/>
          <w:lang w:bidi="yi-Hebr"/>
        </w:rPr>
        <w:t>)</w:t>
      </w:r>
      <w:r w:rsidRPr="001210DC">
        <w:rPr>
          <w:color w:val="000000" w:themeColor="text1"/>
          <w:sz w:val="26"/>
          <w:szCs w:val="26"/>
          <w:lang w:bidi="yi-Hebr"/>
        </w:rPr>
        <w:t xml:space="preserve"> darba dienu laikā no paziņojuma par piekrišanu slēgt Nomas līgumu </w:t>
      </w:r>
      <w:r w:rsidRPr="001210DC">
        <w:rPr>
          <w:color w:val="000000" w:themeColor="text1"/>
          <w:sz w:val="26"/>
          <w:szCs w:val="26"/>
          <w:lang w:bidi="yi-Hebr"/>
        </w:rPr>
        <w:t xml:space="preserve">nosūtīšanas dienas iesniedz </w:t>
      </w:r>
      <w:r w:rsidRPr="001210DC">
        <w:rPr>
          <w:color w:val="000000" w:themeColor="text1"/>
          <w:sz w:val="26"/>
          <w:szCs w:val="26"/>
          <w:lang w:bidi="yi-Hebr"/>
        </w:rPr>
        <w:lastRenderedPageBreak/>
        <w:t>Iznomātājam parakstītu Nomas līgumu par paša nosolīto augstāko nomas maksu</w:t>
      </w:r>
      <w:r w:rsidR="00AF57F6" w:rsidRPr="001210DC">
        <w:rPr>
          <w:color w:val="000000" w:themeColor="text1"/>
          <w:sz w:val="26"/>
          <w:szCs w:val="26"/>
          <w:lang w:bidi="yi-Hebr"/>
        </w:rPr>
        <w:t xml:space="preserve"> un veic 5.4. punktā minētos maksājumus</w:t>
      </w:r>
      <w:r w:rsidR="00BE2417" w:rsidRPr="001210DC">
        <w:rPr>
          <w:color w:val="000000" w:themeColor="text1"/>
          <w:sz w:val="26"/>
          <w:szCs w:val="26"/>
          <w:lang w:bidi="yi-Hebr"/>
        </w:rPr>
        <w:t>, iesniedzot maksājumu veikšanu apliecinošo dokumentu,</w:t>
      </w:r>
      <w:r w:rsidRPr="001210DC">
        <w:rPr>
          <w:color w:val="000000" w:themeColor="text1"/>
          <w:sz w:val="26"/>
          <w:szCs w:val="26"/>
          <w:lang w:bidi="yi-Hebr"/>
        </w:rPr>
        <w:t xml:space="preserve"> un paraksta Nekustamā īpašuma pieņemšanas-nodošanas aktu</w:t>
      </w:r>
      <w:r w:rsidR="006473CB" w:rsidRPr="001210DC">
        <w:rPr>
          <w:color w:val="000000" w:themeColor="text1"/>
          <w:sz w:val="26"/>
          <w:szCs w:val="26"/>
          <w:lang w:bidi="yi-Hebr"/>
        </w:rPr>
        <w:t xml:space="preserve">. </w:t>
      </w:r>
      <w:r w:rsidRPr="001210DC">
        <w:rPr>
          <w:color w:val="000000" w:themeColor="text1"/>
          <w:sz w:val="26"/>
          <w:szCs w:val="26"/>
          <w:lang w:bidi="yi-Hebr"/>
        </w:rPr>
        <w:t>Ja</w:t>
      </w:r>
      <w:r w:rsidRPr="001210DC">
        <w:rPr>
          <w:color w:val="000000" w:themeColor="text1"/>
          <w:sz w:val="26"/>
          <w:szCs w:val="26"/>
          <w:lang w:bidi="yi-Hebr"/>
        </w:rPr>
        <w:t xml:space="preserve"> kāds no šajā punktā minētajiem pienākumiem noteiktajā termiņā netiek izpildīts, tad uzskatāms, ka </w:t>
      </w:r>
      <w:r w:rsidR="00BE2417" w:rsidRPr="001210DC">
        <w:rPr>
          <w:color w:val="000000" w:themeColor="text1"/>
          <w:sz w:val="26"/>
          <w:szCs w:val="26"/>
          <w:lang w:bidi="yi-Hebr"/>
        </w:rPr>
        <w:t xml:space="preserve">pārsolītais </w:t>
      </w:r>
      <w:r w:rsidRPr="001210DC">
        <w:rPr>
          <w:color w:val="000000" w:themeColor="text1"/>
          <w:sz w:val="26"/>
          <w:szCs w:val="26"/>
          <w:lang w:bidi="yi-Hebr"/>
        </w:rPr>
        <w:t>izsoles dalībnieks, kurš stājies Nosolītāja vietā, no Nomas līguma slēgšanas atteicies un viņš zaudē iemaksāto drošības naudu un izsolāmo mantu s</w:t>
      </w:r>
      <w:r w:rsidRPr="001210DC">
        <w:rPr>
          <w:color w:val="000000" w:themeColor="text1"/>
          <w:sz w:val="26"/>
          <w:szCs w:val="26"/>
          <w:lang w:bidi="yi-Hebr"/>
        </w:rPr>
        <w:t>askaņā ar š</w:t>
      </w:r>
      <w:r w:rsidR="00DD37D9" w:rsidRPr="001210DC">
        <w:rPr>
          <w:color w:val="000000" w:themeColor="text1"/>
          <w:sz w:val="26"/>
          <w:szCs w:val="26"/>
          <w:lang w:bidi="yi-Hebr"/>
        </w:rPr>
        <w:t xml:space="preserve">iem </w:t>
      </w:r>
      <w:r w:rsidRPr="001210DC">
        <w:rPr>
          <w:color w:val="000000" w:themeColor="text1"/>
          <w:sz w:val="26"/>
          <w:szCs w:val="26"/>
          <w:lang w:bidi="yi-Hebr"/>
        </w:rPr>
        <w:t>noteikumiem, kā arī</w:t>
      </w:r>
      <w:r w:rsidRPr="001210DC">
        <w:rPr>
          <w:color w:val="000000" w:themeColor="text1"/>
          <w:sz w:val="26"/>
          <w:szCs w:val="26"/>
        </w:rPr>
        <w:t xml:space="preserve"> Nomas līgums netiek reģistrēts un nestājas spēkā.</w:t>
      </w:r>
    </w:p>
    <w:p w14:paraId="33816FFC" w14:textId="77777777" w:rsidR="00AD159C" w:rsidRPr="001210DC" w:rsidRDefault="006E1FC7" w:rsidP="00BE2417">
      <w:pPr>
        <w:pStyle w:val="Sarakstarindkopa"/>
        <w:numPr>
          <w:ilvl w:val="1"/>
          <w:numId w:val="8"/>
        </w:numPr>
        <w:spacing w:after="240"/>
        <w:ind w:left="567" w:right="44" w:hanging="567"/>
        <w:jc w:val="both"/>
        <w:rPr>
          <w:color w:val="000000" w:themeColor="text1"/>
          <w:sz w:val="26"/>
          <w:szCs w:val="26"/>
          <w:lang w:bidi="yi-Hebr"/>
        </w:rPr>
      </w:pPr>
      <w:r w:rsidRPr="001210DC">
        <w:rPr>
          <w:iCs/>
          <w:color w:val="000000" w:themeColor="text1"/>
          <w:sz w:val="26"/>
          <w:szCs w:val="26"/>
        </w:rPr>
        <w:t>Komisija izsoles protokolu nodod Iznomātājam izsoles rezultātu apstiprināšanai un Nomas līguma parakstīšanai</w:t>
      </w:r>
      <w:r w:rsidRPr="001210DC">
        <w:rPr>
          <w:color w:val="000000" w:themeColor="text1"/>
          <w:sz w:val="26"/>
          <w:szCs w:val="26"/>
          <w:lang w:bidi="yi-Hebr"/>
        </w:rPr>
        <w:t>.</w:t>
      </w:r>
    </w:p>
    <w:p w14:paraId="07B1E6CD" w14:textId="77777777" w:rsidR="00AD159C" w:rsidRPr="001210DC" w:rsidRDefault="006E1FC7" w:rsidP="008674B5">
      <w:pPr>
        <w:pStyle w:val="Sarakstarindkopa"/>
        <w:keepNext/>
        <w:numPr>
          <w:ilvl w:val="0"/>
          <w:numId w:val="8"/>
        </w:numPr>
        <w:ind w:right="44"/>
        <w:jc w:val="center"/>
        <w:outlineLvl w:val="0"/>
        <w:rPr>
          <w:b/>
          <w:color w:val="000000" w:themeColor="text1"/>
          <w:sz w:val="26"/>
          <w:szCs w:val="26"/>
          <w:lang w:bidi="yi-Hebr"/>
        </w:rPr>
      </w:pPr>
      <w:r w:rsidRPr="001210DC">
        <w:rPr>
          <w:b/>
          <w:color w:val="000000" w:themeColor="text1"/>
          <w:sz w:val="26"/>
          <w:szCs w:val="26"/>
          <w:lang w:bidi="yi-Hebr"/>
        </w:rPr>
        <w:t>Izsoles rezultātu apstiprināšana un Nomas līguma</w:t>
      </w:r>
    </w:p>
    <w:p w14:paraId="4EEFE831" w14:textId="77777777" w:rsidR="00AD159C" w:rsidRPr="001210DC" w:rsidRDefault="006E1FC7" w:rsidP="008674B5">
      <w:pPr>
        <w:keepNext/>
        <w:spacing w:after="0" w:line="240" w:lineRule="auto"/>
        <w:ind w:right="44"/>
        <w:jc w:val="center"/>
        <w:outlineLvl w:val="0"/>
        <w:rPr>
          <w:rFonts w:ascii="Times New Roman" w:hAnsi="Times New Roman"/>
          <w:b/>
          <w:color w:val="000000" w:themeColor="text1"/>
          <w:sz w:val="26"/>
          <w:szCs w:val="26"/>
          <w:lang w:bidi="yi-Hebr"/>
        </w:rPr>
      </w:pPr>
      <w:r w:rsidRPr="001210DC">
        <w:rPr>
          <w:rFonts w:ascii="Times New Roman" w:hAnsi="Times New Roman"/>
          <w:b/>
          <w:color w:val="000000" w:themeColor="text1"/>
          <w:sz w:val="26"/>
          <w:szCs w:val="26"/>
          <w:lang w:bidi="yi-Hebr"/>
        </w:rPr>
        <w:t xml:space="preserve"> spēkā stāšanās kārtība</w:t>
      </w:r>
    </w:p>
    <w:p w14:paraId="64AB6F99" w14:textId="77777777" w:rsidR="00AD159C" w:rsidRPr="001210DC" w:rsidRDefault="00AD159C" w:rsidP="008674B5">
      <w:pPr>
        <w:keepNext/>
        <w:spacing w:after="0" w:line="240" w:lineRule="auto"/>
        <w:ind w:right="44" w:firstLine="720"/>
        <w:jc w:val="center"/>
        <w:outlineLvl w:val="0"/>
        <w:rPr>
          <w:rFonts w:ascii="Times New Roman" w:hAnsi="Times New Roman"/>
          <w:b/>
          <w:color w:val="000000" w:themeColor="text1"/>
          <w:sz w:val="26"/>
          <w:szCs w:val="26"/>
          <w:lang w:bidi="yi-Hebr"/>
        </w:rPr>
      </w:pPr>
    </w:p>
    <w:p w14:paraId="1FE52B95"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Iznomātājs izsoles dienā apstiprina izsoles rezultātus</w:t>
      </w:r>
      <w:r w:rsidR="0091211A" w:rsidRPr="001210DC">
        <w:rPr>
          <w:iCs/>
          <w:color w:val="000000" w:themeColor="text1"/>
          <w:sz w:val="26"/>
          <w:szCs w:val="26"/>
        </w:rPr>
        <w:t xml:space="preserve">, bet </w:t>
      </w:r>
      <w:r w:rsidR="0076230B" w:rsidRPr="001210DC">
        <w:rPr>
          <w:iCs/>
          <w:color w:val="000000" w:themeColor="text1"/>
          <w:sz w:val="26"/>
          <w:szCs w:val="26"/>
        </w:rPr>
        <w:t>N</w:t>
      </w:r>
      <w:r w:rsidR="0091211A" w:rsidRPr="001210DC">
        <w:rPr>
          <w:iCs/>
          <w:color w:val="000000" w:themeColor="text1"/>
          <w:sz w:val="26"/>
          <w:szCs w:val="26"/>
        </w:rPr>
        <w:t>omas līgumu paraksta pēc 5.4.punktā minēt</w:t>
      </w:r>
      <w:r w:rsidR="00301F6D" w:rsidRPr="001210DC">
        <w:rPr>
          <w:iCs/>
          <w:color w:val="000000" w:themeColor="text1"/>
          <w:sz w:val="26"/>
          <w:szCs w:val="26"/>
        </w:rPr>
        <w:t>o</w:t>
      </w:r>
      <w:r w:rsidR="0091211A" w:rsidRPr="001210DC">
        <w:rPr>
          <w:iCs/>
          <w:color w:val="000000" w:themeColor="text1"/>
          <w:sz w:val="26"/>
          <w:szCs w:val="26"/>
        </w:rPr>
        <w:t xml:space="preserve"> maksājum</w:t>
      </w:r>
      <w:r w:rsidR="00301F6D" w:rsidRPr="001210DC">
        <w:rPr>
          <w:iCs/>
          <w:color w:val="000000" w:themeColor="text1"/>
          <w:sz w:val="26"/>
          <w:szCs w:val="26"/>
        </w:rPr>
        <w:t>u</w:t>
      </w:r>
      <w:r w:rsidR="0091211A" w:rsidRPr="001210DC">
        <w:rPr>
          <w:iCs/>
          <w:color w:val="000000" w:themeColor="text1"/>
          <w:sz w:val="26"/>
          <w:szCs w:val="26"/>
        </w:rPr>
        <w:t xml:space="preserve"> saņemšanas Iznomātāja kontā.</w:t>
      </w:r>
    </w:p>
    <w:p w14:paraId="35C5B54B" w14:textId="77777777" w:rsidR="00AD159C" w:rsidRPr="001210DC" w:rsidRDefault="006E1FC7" w:rsidP="00434713">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 xml:space="preserve">Izsoles rezultāti tiek publicēti </w:t>
      </w:r>
      <w:r w:rsidR="00434713" w:rsidRPr="001210DC">
        <w:rPr>
          <w:iCs/>
          <w:color w:val="000000" w:themeColor="text1"/>
          <w:sz w:val="26"/>
          <w:szCs w:val="26"/>
        </w:rPr>
        <w:t>mājaslapā</w:t>
      </w:r>
      <w:r w:rsidR="00BE2417" w:rsidRPr="001210DC">
        <w:rPr>
          <w:iCs/>
          <w:color w:val="000000" w:themeColor="text1"/>
          <w:sz w:val="26"/>
          <w:szCs w:val="26"/>
        </w:rPr>
        <w:t>:</w:t>
      </w:r>
      <w:r w:rsidRPr="001210DC">
        <w:rPr>
          <w:iCs/>
          <w:color w:val="000000" w:themeColor="text1"/>
          <w:sz w:val="26"/>
          <w:szCs w:val="26"/>
        </w:rPr>
        <w:t xml:space="preserve"> </w:t>
      </w:r>
      <w:hyperlink r:id="rId16" w:history="1">
        <w:r w:rsidR="00095574" w:rsidRPr="001210DC">
          <w:rPr>
            <w:rStyle w:val="Hipersaite"/>
            <w:iCs/>
            <w:color w:val="000000" w:themeColor="text1"/>
            <w:sz w:val="26"/>
            <w:szCs w:val="26"/>
          </w:rPr>
          <w:t>https://id.riga.lv/</w:t>
        </w:r>
      </w:hyperlink>
      <w:r w:rsidR="00095574" w:rsidRPr="001210DC">
        <w:rPr>
          <w:iCs/>
          <w:color w:val="000000" w:themeColor="text1"/>
          <w:sz w:val="26"/>
          <w:szCs w:val="26"/>
        </w:rPr>
        <w:t xml:space="preserve"> </w:t>
      </w:r>
      <w:r w:rsidRPr="001210DC">
        <w:rPr>
          <w:iCs/>
          <w:color w:val="000000" w:themeColor="text1"/>
          <w:sz w:val="26"/>
          <w:szCs w:val="26"/>
        </w:rPr>
        <w:t xml:space="preserve">un </w:t>
      </w:r>
      <w:r w:rsidR="00434713" w:rsidRPr="001210DC">
        <w:rPr>
          <w:iCs/>
          <w:color w:val="000000" w:themeColor="text1"/>
          <w:sz w:val="26"/>
          <w:szCs w:val="26"/>
        </w:rPr>
        <w:t>mājaslapā</w:t>
      </w:r>
      <w:r w:rsidR="00BE2417" w:rsidRPr="001210DC">
        <w:rPr>
          <w:iCs/>
          <w:color w:val="000000" w:themeColor="text1"/>
          <w:sz w:val="26"/>
          <w:szCs w:val="26"/>
        </w:rPr>
        <w:t>:</w:t>
      </w:r>
      <w:r w:rsidR="00095574" w:rsidRPr="001210DC">
        <w:rPr>
          <w:iCs/>
          <w:color w:val="000000" w:themeColor="text1"/>
          <w:sz w:val="26"/>
          <w:szCs w:val="26"/>
        </w:rPr>
        <w:t xml:space="preserve"> </w:t>
      </w:r>
      <w:hyperlink r:id="rId17" w:history="1">
        <w:r w:rsidR="00095574" w:rsidRPr="001210DC">
          <w:rPr>
            <w:rFonts w:eastAsiaTheme="minorHAnsi"/>
            <w:color w:val="000000" w:themeColor="text1"/>
            <w:sz w:val="26"/>
            <w:szCs w:val="26"/>
            <w:u w:val="single"/>
            <w:lang w:eastAsia="en-US"/>
          </w:rPr>
          <w:t>https://www.riga.lv/lv</w:t>
        </w:r>
      </w:hyperlink>
      <w:r w:rsidR="00434713" w:rsidRPr="001210DC">
        <w:rPr>
          <w:iCs/>
          <w:color w:val="000000" w:themeColor="text1"/>
          <w:sz w:val="26"/>
          <w:szCs w:val="26"/>
        </w:rPr>
        <w:t xml:space="preserve"> </w:t>
      </w:r>
      <w:r w:rsidRPr="001210DC">
        <w:rPr>
          <w:color w:val="000000" w:themeColor="text1"/>
          <w:sz w:val="26"/>
          <w:szCs w:val="26"/>
        </w:rPr>
        <w:t>normatīvajos aktos noteiktajā kārtībā.</w:t>
      </w:r>
    </w:p>
    <w:p w14:paraId="7CC8C0A1"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Nosolītāja iemaksātā drošības nauda tiek ieskaitīta nodrošinājuma depozītā.</w:t>
      </w:r>
    </w:p>
    <w:p w14:paraId="3C92DE25" w14:textId="77777777" w:rsidR="00BE2417" w:rsidRPr="001210DC" w:rsidRDefault="006E1FC7" w:rsidP="008674B5">
      <w:pPr>
        <w:pStyle w:val="Sarakstarindkopa"/>
        <w:numPr>
          <w:ilvl w:val="1"/>
          <w:numId w:val="8"/>
        </w:numPr>
        <w:ind w:left="567" w:right="44" w:hanging="567"/>
        <w:jc w:val="both"/>
        <w:rPr>
          <w:color w:val="000000" w:themeColor="text1"/>
          <w:sz w:val="26"/>
          <w:szCs w:val="26"/>
        </w:rPr>
      </w:pPr>
      <w:r w:rsidRPr="001210DC">
        <w:rPr>
          <w:iCs/>
          <w:color w:val="000000" w:themeColor="text1"/>
          <w:sz w:val="26"/>
          <w:szCs w:val="26"/>
        </w:rPr>
        <w:t xml:space="preserve">Nosolītājs </w:t>
      </w:r>
      <w:r w:rsidRPr="001210DC">
        <w:rPr>
          <w:b/>
          <w:bCs/>
          <w:iCs/>
          <w:color w:val="000000" w:themeColor="text1"/>
          <w:sz w:val="26"/>
          <w:szCs w:val="26"/>
        </w:rPr>
        <w:t>7 (septiņu) darba dienu laikā no izsoles dienas</w:t>
      </w:r>
      <w:r w:rsidRPr="001210DC">
        <w:rPr>
          <w:iCs/>
          <w:color w:val="000000" w:themeColor="text1"/>
          <w:sz w:val="26"/>
          <w:szCs w:val="26"/>
        </w:rPr>
        <w:t xml:space="preserve"> veic maksājumu </w:t>
      </w:r>
      <w:r w:rsidR="00A170A9" w:rsidRPr="001210DC">
        <w:rPr>
          <w:b/>
          <w:bCs/>
          <w:color w:val="000000" w:themeColor="text1"/>
          <w:sz w:val="26"/>
          <w:szCs w:val="26"/>
        </w:rPr>
        <w:t>EUR</w:t>
      </w:r>
      <w:r w:rsidR="00652CA7" w:rsidRPr="001210DC">
        <w:rPr>
          <w:b/>
          <w:bCs/>
          <w:color w:val="000000" w:themeColor="text1"/>
          <w:sz w:val="26"/>
          <w:szCs w:val="26"/>
        </w:rPr>
        <w:t> </w:t>
      </w:r>
      <w:bookmarkStart w:id="18" w:name="_Hlk66888906"/>
      <w:r w:rsidR="00EF68F4" w:rsidRPr="001210DC">
        <w:rPr>
          <w:b/>
          <w:bCs/>
          <w:color w:val="000000" w:themeColor="text1"/>
          <w:sz w:val="26"/>
          <w:szCs w:val="26"/>
        </w:rPr>
        <w:t>205</w:t>
      </w:r>
      <w:r w:rsidR="00652CA7" w:rsidRPr="001210DC">
        <w:rPr>
          <w:b/>
          <w:bCs/>
          <w:color w:val="000000" w:themeColor="text1"/>
          <w:sz w:val="26"/>
          <w:szCs w:val="26"/>
        </w:rPr>
        <w:t>,</w:t>
      </w:r>
      <w:r w:rsidR="00412E0F" w:rsidRPr="001210DC">
        <w:rPr>
          <w:b/>
          <w:bCs/>
          <w:color w:val="000000" w:themeColor="text1"/>
          <w:sz w:val="26"/>
          <w:szCs w:val="26"/>
        </w:rPr>
        <w:t>7</w:t>
      </w:r>
      <w:r w:rsidR="00652CA7" w:rsidRPr="001210DC">
        <w:rPr>
          <w:b/>
          <w:bCs/>
          <w:color w:val="000000" w:themeColor="text1"/>
          <w:sz w:val="26"/>
          <w:szCs w:val="26"/>
        </w:rPr>
        <w:t>0</w:t>
      </w:r>
      <w:r w:rsidR="00E1397E" w:rsidRPr="001210DC">
        <w:rPr>
          <w:color w:val="000000" w:themeColor="text1"/>
          <w:sz w:val="26"/>
          <w:szCs w:val="26"/>
        </w:rPr>
        <w:t xml:space="preserve"> (</w:t>
      </w:r>
      <w:r w:rsidR="00EF68F4" w:rsidRPr="001210DC">
        <w:rPr>
          <w:color w:val="000000" w:themeColor="text1"/>
          <w:sz w:val="26"/>
          <w:szCs w:val="26"/>
        </w:rPr>
        <w:t xml:space="preserve">divi </w:t>
      </w:r>
      <w:r w:rsidR="00E1397E" w:rsidRPr="001210DC">
        <w:rPr>
          <w:color w:val="000000" w:themeColor="text1"/>
          <w:sz w:val="26"/>
          <w:szCs w:val="26"/>
        </w:rPr>
        <w:t xml:space="preserve">simti </w:t>
      </w:r>
      <w:r w:rsidR="00EF68F4" w:rsidRPr="001210DC">
        <w:rPr>
          <w:color w:val="000000" w:themeColor="text1"/>
          <w:sz w:val="26"/>
          <w:szCs w:val="26"/>
        </w:rPr>
        <w:t xml:space="preserve">pieci </w:t>
      </w:r>
      <w:proofErr w:type="spellStart"/>
      <w:r w:rsidR="00E1397E" w:rsidRPr="001210DC">
        <w:rPr>
          <w:i/>
          <w:iCs/>
          <w:color w:val="000000" w:themeColor="text1"/>
          <w:sz w:val="26"/>
          <w:szCs w:val="26"/>
        </w:rPr>
        <w:t>euro</w:t>
      </w:r>
      <w:proofErr w:type="spellEnd"/>
      <w:r w:rsidR="00E1397E" w:rsidRPr="001210DC">
        <w:rPr>
          <w:color w:val="000000" w:themeColor="text1"/>
          <w:sz w:val="26"/>
          <w:szCs w:val="26"/>
        </w:rPr>
        <w:t xml:space="preserve">, </w:t>
      </w:r>
      <w:r w:rsidR="00412E0F" w:rsidRPr="001210DC">
        <w:rPr>
          <w:color w:val="000000" w:themeColor="text1"/>
          <w:sz w:val="26"/>
          <w:szCs w:val="26"/>
        </w:rPr>
        <w:t>7</w:t>
      </w:r>
      <w:r w:rsidR="00652CA7" w:rsidRPr="001210DC">
        <w:rPr>
          <w:color w:val="000000" w:themeColor="text1"/>
          <w:sz w:val="26"/>
          <w:szCs w:val="26"/>
        </w:rPr>
        <w:t xml:space="preserve">0 </w:t>
      </w:r>
      <w:r w:rsidR="00E23F5C" w:rsidRPr="001210DC">
        <w:rPr>
          <w:color w:val="000000" w:themeColor="text1"/>
          <w:sz w:val="26"/>
          <w:szCs w:val="26"/>
        </w:rPr>
        <w:t>centi</w:t>
      </w:r>
      <w:bookmarkEnd w:id="18"/>
      <w:r w:rsidR="00E23F5C" w:rsidRPr="001210DC">
        <w:rPr>
          <w:color w:val="000000" w:themeColor="text1"/>
          <w:sz w:val="26"/>
          <w:szCs w:val="26"/>
        </w:rPr>
        <w:t xml:space="preserve">) </w:t>
      </w:r>
      <w:r w:rsidRPr="001210DC">
        <w:rPr>
          <w:iCs/>
          <w:color w:val="000000" w:themeColor="text1"/>
          <w:sz w:val="26"/>
          <w:szCs w:val="26"/>
        </w:rPr>
        <w:t>(tai skaitā PVN) par Nekustamā īpašuma tirgus nomas maksas vērtējuma veikšanas izdevumiem.</w:t>
      </w:r>
    </w:p>
    <w:p w14:paraId="6960FC71" w14:textId="77777777" w:rsidR="00BE2417" w:rsidRPr="001210DC" w:rsidRDefault="006E1FC7" w:rsidP="00BE2417">
      <w:pPr>
        <w:pStyle w:val="Sarakstarindkopa"/>
        <w:ind w:left="567" w:right="44"/>
        <w:jc w:val="both"/>
        <w:rPr>
          <w:b/>
          <w:bCs/>
          <w:color w:val="000000" w:themeColor="text1"/>
          <w:sz w:val="26"/>
          <w:szCs w:val="26"/>
        </w:rPr>
      </w:pPr>
      <w:r w:rsidRPr="001210DC">
        <w:rPr>
          <w:b/>
          <w:color w:val="000000" w:themeColor="text1"/>
          <w:sz w:val="26"/>
          <w:szCs w:val="26"/>
        </w:rPr>
        <w:t>J</w:t>
      </w:r>
      <w:r w:rsidRPr="001210DC">
        <w:rPr>
          <w:b/>
          <w:iCs/>
          <w:color w:val="000000" w:themeColor="text1"/>
          <w:sz w:val="26"/>
          <w:szCs w:val="26"/>
        </w:rPr>
        <w:t>a Nosolītāja iemaksātais drošības naudas apmērs ir nepietiekams, tad Nosolītājs</w:t>
      </w:r>
      <w:r w:rsidRPr="001210DC">
        <w:rPr>
          <w:iCs/>
          <w:color w:val="000000" w:themeColor="text1"/>
          <w:sz w:val="26"/>
          <w:szCs w:val="26"/>
        </w:rPr>
        <w:t xml:space="preserve"> </w:t>
      </w:r>
      <w:r w:rsidRPr="001210DC">
        <w:rPr>
          <w:b/>
          <w:iCs/>
          <w:color w:val="000000" w:themeColor="text1"/>
          <w:sz w:val="26"/>
          <w:szCs w:val="26"/>
        </w:rPr>
        <w:t>7 (septiņu) darba dienu laikā no izsoles dienas</w:t>
      </w:r>
      <w:r w:rsidRPr="001210DC">
        <w:rPr>
          <w:iCs/>
          <w:color w:val="000000" w:themeColor="text1"/>
          <w:sz w:val="26"/>
          <w:szCs w:val="26"/>
        </w:rPr>
        <w:t xml:space="preserve"> </w:t>
      </w:r>
      <w:r w:rsidRPr="001210DC">
        <w:rPr>
          <w:b/>
          <w:bCs/>
          <w:iCs/>
          <w:color w:val="000000" w:themeColor="text1"/>
          <w:sz w:val="26"/>
          <w:szCs w:val="26"/>
        </w:rPr>
        <w:t xml:space="preserve">iemaksā Iznomātāja kontā tādu naudas summu, lai izveidotu Nodrošinājuma depozītu – </w:t>
      </w:r>
      <w:r w:rsidR="002D6A4D" w:rsidRPr="001210DC">
        <w:rPr>
          <w:b/>
          <w:bCs/>
          <w:iCs/>
          <w:color w:val="000000" w:themeColor="text1"/>
          <w:sz w:val="26"/>
          <w:szCs w:val="26"/>
        </w:rPr>
        <w:t>2</w:t>
      </w:r>
      <w:r w:rsidRPr="001210DC">
        <w:rPr>
          <w:b/>
          <w:bCs/>
          <w:iCs/>
          <w:color w:val="000000" w:themeColor="text1"/>
          <w:sz w:val="26"/>
          <w:szCs w:val="26"/>
        </w:rPr>
        <w:t xml:space="preserve"> (</w:t>
      </w:r>
      <w:r w:rsidR="002D6A4D" w:rsidRPr="001210DC">
        <w:rPr>
          <w:b/>
          <w:bCs/>
          <w:iCs/>
          <w:color w:val="000000" w:themeColor="text1"/>
          <w:sz w:val="26"/>
          <w:szCs w:val="26"/>
        </w:rPr>
        <w:t>divu</w:t>
      </w:r>
      <w:r w:rsidRPr="001210DC">
        <w:rPr>
          <w:b/>
          <w:bCs/>
          <w:iCs/>
          <w:color w:val="000000" w:themeColor="text1"/>
          <w:sz w:val="26"/>
          <w:szCs w:val="26"/>
        </w:rPr>
        <w:t>) mēnešu nosolītās Nekustamā īpašuma nomas maksas apmērā (bez PVN</w:t>
      </w:r>
      <w:r w:rsidRPr="001210DC">
        <w:rPr>
          <w:b/>
          <w:bCs/>
          <w:color w:val="000000" w:themeColor="text1"/>
          <w:sz w:val="26"/>
          <w:szCs w:val="26"/>
        </w:rPr>
        <w:t>).</w:t>
      </w:r>
    </w:p>
    <w:p w14:paraId="48C1746F" w14:textId="77777777" w:rsidR="00AD159C" w:rsidRPr="001210DC" w:rsidRDefault="006E1FC7" w:rsidP="00BE2417">
      <w:pPr>
        <w:pStyle w:val="Sarakstarindkopa"/>
        <w:ind w:left="567" w:right="44"/>
        <w:jc w:val="both"/>
        <w:rPr>
          <w:color w:val="000000" w:themeColor="text1"/>
          <w:sz w:val="26"/>
          <w:szCs w:val="26"/>
        </w:rPr>
      </w:pPr>
      <w:r w:rsidRPr="001210DC">
        <w:rPr>
          <w:b/>
          <w:bCs/>
          <w:color w:val="000000" w:themeColor="text1"/>
          <w:sz w:val="26"/>
          <w:szCs w:val="26"/>
        </w:rPr>
        <w:t>Maksājum</w:t>
      </w:r>
      <w:r w:rsidR="00BE2417" w:rsidRPr="001210DC">
        <w:rPr>
          <w:b/>
          <w:bCs/>
          <w:color w:val="000000" w:themeColor="text1"/>
          <w:sz w:val="26"/>
          <w:szCs w:val="26"/>
        </w:rPr>
        <w:t>i</w:t>
      </w:r>
      <w:r w:rsidRPr="001210DC">
        <w:rPr>
          <w:b/>
          <w:bCs/>
          <w:color w:val="000000" w:themeColor="text1"/>
          <w:sz w:val="26"/>
          <w:szCs w:val="26"/>
        </w:rPr>
        <w:t xml:space="preserve"> tiek uzskatīt</w:t>
      </w:r>
      <w:r w:rsidR="00BE2417" w:rsidRPr="001210DC">
        <w:rPr>
          <w:b/>
          <w:bCs/>
          <w:color w:val="000000" w:themeColor="text1"/>
          <w:sz w:val="26"/>
          <w:szCs w:val="26"/>
        </w:rPr>
        <w:t>i</w:t>
      </w:r>
      <w:r w:rsidRPr="001210DC">
        <w:rPr>
          <w:b/>
          <w:bCs/>
          <w:color w:val="000000" w:themeColor="text1"/>
          <w:sz w:val="26"/>
          <w:szCs w:val="26"/>
        </w:rPr>
        <w:t xml:space="preserve"> par veikt</w:t>
      </w:r>
      <w:r w:rsidR="00BE2417" w:rsidRPr="001210DC">
        <w:rPr>
          <w:b/>
          <w:bCs/>
          <w:color w:val="000000" w:themeColor="text1"/>
          <w:sz w:val="26"/>
          <w:szCs w:val="26"/>
        </w:rPr>
        <w:t>iem</w:t>
      </w:r>
      <w:r w:rsidRPr="001210DC">
        <w:rPr>
          <w:b/>
          <w:bCs/>
          <w:color w:val="000000" w:themeColor="text1"/>
          <w:sz w:val="26"/>
          <w:szCs w:val="26"/>
        </w:rPr>
        <w:t xml:space="preserve"> dienā, kad nauda saņemta </w:t>
      </w:r>
      <w:r w:rsidR="005C6438" w:rsidRPr="001210DC">
        <w:rPr>
          <w:b/>
          <w:bCs/>
          <w:color w:val="000000" w:themeColor="text1"/>
          <w:sz w:val="26"/>
          <w:szCs w:val="26"/>
        </w:rPr>
        <w:t>Iznomātāja kontā</w:t>
      </w:r>
      <w:r w:rsidRPr="001210DC">
        <w:rPr>
          <w:b/>
          <w:bCs/>
          <w:color w:val="000000" w:themeColor="text1"/>
          <w:sz w:val="26"/>
          <w:szCs w:val="26"/>
        </w:rPr>
        <w:t>.</w:t>
      </w:r>
      <w:r w:rsidRPr="001210DC">
        <w:rPr>
          <w:color w:val="000000" w:themeColor="text1"/>
          <w:sz w:val="26"/>
          <w:szCs w:val="26"/>
        </w:rPr>
        <w:t xml:space="preserve"> </w:t>
      </w:r>
      <w:r w:rsidRPr="001210DC">
        <w:rPr>
          <w:iCs/>
          <w:color w:val="000000" w:themeColor="text1"/>
          <w:sz w:val="26"/>
          <w:szCs w:val="26"/>
        </w:rPr>
        <w:t xml:space="preserve">                 </w:t>
      </w:r>
      <w:r w:rsidRPr="001210DC">
        <w:rPr>
          <w:iCs/>
          <w:color w:val="000000" w:themeColor="text1"/>
          <w:sz w:val="26"/>
          <w:szCs w:val="26"/>
        </w:rPr>
        <w:t xml:space="preserve">         </w:t>
      </w:r>
    </w:p>
    <w:p w14:paraId="409CAA0E" w14:textId="77777777" w:rsidR="00AD159C" w:rsidRPr="001210DC" w:rsidRDefault="006E1FC7" w:rsidP="008674B5">
      <w:pPr>
        <w:pStyle w:val="Sarakstarindkopa"/>
        <w:numPr>
          <w:ilvl w:val="1"/>
          <w:numId w:val="8"/>
        </w:numPr>
        <w:ind w:left="567" w:right="44" w:hanging="567"/>
        <w:jc w:val="both"/>
        <w:rPr>
          <w:color w:val="000000" w:themeColor="text1"/>
          <w:sz w:val="26"/>
          <w:szCs w:val="26"/>
          <w:lang w:bidi="yi-Hebr"/>
        </w:rPr>
      </w:pPr>
      <w:r w:rsidRPr="001210DC">
        <w:rPr>
          <w:color w:val="000000" w:themeColor="text1"/>
          <w:sz w:val="26"/>
          <w:szCs w:val="26"/>
        </w:rPr>
        <w:t>Nosolītājs Nekustamā īpašuma pieņemšanas – nodošanas aktu paraksta ne vēlāk kā 10</w:t>
      </w:r>
      <w:r w:rsidR="00E36FCF" w:rsidRPr="001210DC">
        <w:rPr>
          <w:color w:val="000000" w:themeColor="text1"/>
          <w:sz w:val="26"/>
          <w:szCs w:val="26"/>
        </w:rPr>
        <w:t xml:space="preserve"> (desmit)</w:t>
      </w:r>
      <w:r w:rsidRPr="001210DC">
        <w:rPr>
          <w:color w:val="000000" w:themeColor="text1"/>
          <w:sz w:val="26"/>
          <w:szCs w:val="26"/>
        </w:rPr>
        <w:t xml:space="preserve"> darba dienu laikā no izsoles dienas, ja 5.4.punktā noteik</w:t>
      </w:r>
      <w:r w:rsidR="00521EDC" w:rsidRPr="001210DC">
        <w:rPr>
          <w:color w:val="000000" w:themeColor="text1"/>
          <w:sz w:val="26"/>
          <w:szCs w:val="26"/>
        </w:rPr>
        <w:t>t</w:t>
      </w:r>
      <w:r w:rsidR="00BE2417" w:rsidRPr="001210DC">
        <w:rPr>
          <w:color w:val="000000" w:themeColor="text1"/>
          <w:sz w:val="26"/>
          <w:szCs w:val="26"/>
        </w:rPr>
        <w:t>ie</w:t>
      </w:r>
      <w:r w:rsidRPr="001210DC">
        <w:rPr>
          <w:color w:val="000000" w:themeColor="text1"/>
          <w:sz w:val="26"/>
          <w:szCs w:val="26"/>
        </w:rPr>
        <w:t xml:space="preserve"> maksājum</w:t>
      </w:r>
      <w:r w:rsidR="00BE2417" w:rsidRPr="001210DC">
        <w:rPr>
          <w:color w:val="000000" w:themeColor="text1"/>
          <w:sz w:val="26"/>
          <w:szCs w:val="26"/>
        </w:rPr>
        <w:t>i</w:t>
      </w:r>
      <w:r w:rsidRPr="001210DC">
        <w:rPr>
          <w:color w:val="000000" w:themeColor="text1"/>
          <w:sz w:val="26"/>
          <w:szCs w:val="26"/>
        </w:rPr>
        <w:t xml:space="preserve"> saņemt</w:t>
      </w:r>
      <w:r w:rsidR="00522117" w:rsidRPr="001210DC">
        <w:rPr>
          <w:color w:val="000000" w:themeColor="text1"/>
          <w:sz w:val="26"/>
          <w:szCs w:val="26"/>
        </w:rPr>
        <w:t>i</w:t>
      </w:r>
      <w:r w:rsidRPr="001210DC">
        <w:rPr>
          <w:color w:val="000000" w:themeColor="text1"/>
          <w:sz w:val="26"/>
          <w:szCs w:val="26"/>
        </w:rPr>
        <w:t xml:space="preserve"> Iznomātāja kontā noteiktajā termiņā.</w:t>
      </w:r>
    </w:p>
    <w:p w14:paraId="5534ABDC"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 xml:space="preserve">Nomas līgums stājas spēkā pēc </w:t>
      </w:r>
      <w:r w:rsidRPr="001210DC">
        <w:rPr>
          <w:iCs/>
          <w:color w:val="000000" w:themeColor="text1"/>
          <w:sz w:val="26"/>
          <w:szCs w:val="26"/>
        </w:rPr>
        <w:t>abpusējas parakstīšanas, pēc 5.4.punktā noteikt</w:t>
      </w:r>
      <w:r w:rsidR="00522117" w:rsidRPr="001210DC">
        <w:rPr>
          <w:iCs/>
          <w:color w:val="000000" w:themeColor="text1"/>
          <w:sz w:val="26"/>
          <w:szCs w:val="26"/>
        </w:rPr>
        <w:t>o</w:t>
      </w:r>
      <w:r w:rsidRPr="001210DC">
        <w:rPr>
          <w:iCs/>
          <w:color w:val="000000" w:themeColor="text1"/>
          <w:sz w:val="26"/>
          <w:szCs w:val="26"/>
        </w:rPr>
        <w:t xml:space="preserve"> maksājum</w:t>
      </w:r>
      <w:r w:rsidR="00522117" w:rsidRPr="001210DC">
        <w:rPr>
          <w:iCs/>
          <w:color w:val="000000" w:themeColor="text1"/>
          <w:sz w:val="26"/>
          <w:szCs w:val="26"/>
        </w:rPr>
        <w:t>u</w:t>
      </w:r>
      <w:r w:rsidRPr="001210DC">
        <w:rPr>
          <w:iCs/>
          <w:color w:val="000000" w:themeColor="text1"/>
          <w:sz w:val="26"/>
          <w:szCs w:val="26"/>
        </w:rPr>
        <w:t xml:space="preserve"> saņemšanas noteiktajā termiņā un Nekustamā īpašuma </w:t>
      </w:r>
      <w:r w:rsidR="00DA1085" w:rsidRPr="001210DC">
        <w:rPr>
          <w:iCs/>
          <w:color w:val="000000" w:themeColor="text1"/>
          <w:sz w:val="26"/>
          <w:szCs w:val="26"/>
        </w:rPr>
        <w:t>pieņemšanas-</w:t>
      </w:r>
      <w:r w:rsidRPr="001210DC">
        <w:rPr>
          <w:iCs/>
          <w:color w:val="000000" w:themeColor="text1"/>
          <w:sz w:val="26"/>
          <w:szCs w:val="26"/>
        </w:rPr>
        <w:t xml:space="preserve">nodošanas akta parakstīšanas un ar reģistrācijas </w:t>
      </w:r>
      <w:r w:rsidR="00144446" w:rsidRPr="001210DC">
        <w:rPr>
          <w:iCs/>
          <w:color w:val="000000" w:themeColor="text1"/>
          <w:sz w:val="26"/>
          <w:szCs w:val="26"/>
        </w:rPr>
        <w:t xml:space="preserve">dienu Rīgas </w:t>
      </w:r>
      <w:proofErr w:type="spellStart"/>
      <w:r w:rsidR="00BF5765" w:rsidRPr="001210DC">
        <w:rPr>
          <w:iCs/>
          <w:color w:val="000000" w:themeColor="text1"/>
          <w:sz w:val="26"/>
          <w:szCs w:val="26"/>
        </w:rPr>
        <w:t>valstspilsētas</w:t>
      </w:r>
      <w:proofErr w:type="spellEnd"/>
      <w:r w:rsidR="00BF5765" w:rsidRPr="001210DC">
        <w:rPr>
          <w:iCs/>
          <w:color w:val="000000" w:themeColor="text1"/>
          <w:sz w:val="26"/>
          <w:szCs w:val="26"/>
        </w:rPr>
        <w:t xml:space="preserve"> pašvaldības</w:t>
      </w:r>
      <w:r w:rsidR="00144446" w:rsidRPr="001210DC">
        <w:rPr>
          <w:iCs/>
          <w:color w:val="000000" w:themeColor="text1"/>
          <w:sz w:val="26"/>
          <w:szCs w:val="26"/>
        </w:rPr>
        <w:t xml:space="preserve"> Elektroniskās lietvedības informācijas aprites un sēžu nodrošināšanas lietojumprogrammas sistēmā.</w:t>
      </w:r>
      <w:r w:rsidRPr="001210DC">
        <w:rPr>
          <w:iCs/>
          <w:color w:val="000000" w:themeColor="text1"/>
          <w:sz w:val="26"/>
          <w:szCs w:val="26"/>
        </w:rPr>
        <w:t xml:space="preserve"> Nomas līgums netiek reģistrēts un nestājas spēkā, ja Nosolītājs </w:t>
      </w:r>
      <w:r w:rsidR="00DD37D9" w:rsidRPr="001210DC">
        <w:rPr>
          <w:iCs/>
          <w:color w:val="000000" w:themeColor="text1"/>
          <w:sz w:val="26"/>
          <w:szCs w:val="26"/>
        </w:rPr>
        <w:t>nesamaksā</w:t>
      </w:r>
      <w:r w:rsidRPr="001210DC">
        <w:rPr>
          <w:iCs/>
          <w:color w:val="000000" w:themeColor="text1"/>
          <w:sz w:val="26"/>
          <w:szCs w:val="26"/>
        </w:rPr>
        <w:t xml:space="preserve"> 5.4.punktā </w:t>
      </w:r>
      <w:r w:rsidR="0073304D" w:rsidRPr="001210DC">
        <w:rPr>
          <w:iCs/>
          <w:color w:val="000000" w:themeColor="text1"/>
          <w:sz w:val="26"/>
          <w:szCs w:val="26"/>
        </w:rPr>
        <w:t>noteikto</w:t>
      </w:r>
      <w:r w:rsidR="00522117" w:rsidRPr="001210DC">
        <w:rPr>
          <w:iCs/>
          <w:color w:val="000000" w:themeColor="text1"/>
          <w:sz w:val="26"/>
          <w:szCs w:val="26"/>
        </w:rPr>
        <w:t>s</w:t>
      </w:r>
      <w:r w:rsidRPr="001210DC">
        <w:rPr>
          <w:iCs/>
          <w:color w:val="000000" w:themeColor="text1"/>
          <w:sz w:val="26"/>
          <w:szCs w:val="26"/>
        </w:rPr>
        <w:t xml:space="preserve"> </w:t>
      </w:r>
      <w:r w:rsidR="0073304D" w:rsidRPr="001210DC">
        <w:rPr>
          <w:iCs/>
          <w:color w:val="000000" w:themeColor="text1"/>
          <w:sz w:val="26"/>
          <w:szCs w:val="26"/>
        </w:rPr>
        <w:t>maksājumu</w:t>
      </w:r>
      <w:r w:rsidR="00522117" w:rsidRPr="001210DC">
        <w:rPr>
          <w:iCs/>
          <w:color w:val="000000" w:themeColor="text1"/>
          <w:sz w:val="26"/>
          <w:szCs w:val="26"/>
        </w:rPr>
        <w:t>s</w:t>
      </w:r>
      <w:r w:rsidRPr="001210DC">
        <w:rPr>
          <w:iCs/>
          <w:color w:val="000000" w:themeColor="text1"/>
          <w:sz w:val="26"/>
          <w:szCs w:val="26"/>
        </w:rPr>
        <w:t xml:space="preserve"> noteiktajā termiņā un/vai 5.5.punktā noteiktā termiņā Nosolītājs neparaksta Nekustamā īpašuma pieņemšanas-nodošanas aktu. </w:t>
      </w:r>
    </w:p>
    <w:p w14:paraId="60B1E96B"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Nomas līgums netiek reģistrēts un nestājas spēkā, ja izsole tiek atzīta par spēkā neesošu.</w:t>
      </w:r>
    </w:p>
    <w:p w14:paraId="24548730"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Pēc Nomas līguma spēkā stāšanās tiek atma</w:t>
      </w:r>
      <w:r w:rsidRPr="001210DC">
        <w:rPr>
          <w:iCs/>
          <w:color w:val="000000" w:themeColor="text1"/>
          <w:sz w:val="26"/>
          <w:szCs w:val="26"/>
        </w:rPr>
        <w:t xml:space="preserve">ksāta drošības nauda pārējiem izsoles dalībniekiem, izņemot 5.9.punktā noteiktos gadījumus. </w:t>
      </w:r>
    </w:p>
    <w:p w14:paraId="59D303B1"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Drošības nauda attiecīgajam izsoles pretendentam vai dalībniekam netiek atmaksāta, ja:</w:t>
      </w:r>
    </w:p>
    <w:p w14:paraId="0F41938A"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izsoles pretendents vai dalībnieks ir sniedzis nepatiesas ziņas un tādēļ net</w:t>
      </w:r>
      <w:r w:rsidRPr="001210DC">
        <w:rPr>
          <w:iCs/>
          <w:color w:val="000000" w:themeColor="text1"/>
          <w:sz w:val="26"/>
          <w:szCs w:val="26"/>
        </w:rPr>
        <w:t>iek</w:t>
      </w:r>
      <w:r w:rsidR="008674B5" w:rsidRPr="001210DC">
        <w:rPr>
          <w:iCs/>
          <w:color w:val="000000" w:themeColor="text1"/>
          <w:sz w:val="26"/>
          <w:szCs w:val="26"/>
        </w:rPr>
        <w:t xml:space="preserve"> </w:t>
      </w:r>
      <w:r w:rsidR="00DA1085" w:rsidRPr="001210DC">
        <w:rPr>
          <w:iCs/>
          <w:color w:val="000000" w:themeColor="text1"/>
          <w:sz w:val="26"/>
          <w:szCs w:val="26"/>
        </w:rPr>
        <w:t xml:space="preserve">  </w:t>
      </w:r>
      <w:r w:rsidRPr="001210DC">
        <w:rPr>
          <w:iCs/>
          <w:color w:val="000000" w:themeColor="text1"/>
          <w:sz w:val="26"/>
          <w:szCs w:val="26"/>
        </w:rPr>
        <w:t>iekļauts izsoles dalībnieku sarakstā vai tiek no tā izslēgts;</w:t>
      </w:r>
    </w:p>
    <w:p w14:paraId="61C5E0BC"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lastRenderedPageBreak/>
        <w:t>izsoles dalībnieks vai tā pilnvarotā persona nav ieradusies uz izsoli un/vai    atteikusies no dalības izsolē;</w:t>
      </w:r>
    </w:p>
    <w:p w14:paraId="7F4B70B2"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izsoles dalībnieks izsoles laikā nepiedalās solīšanā;</w:t>
      </w:r>
    </w:p>
    <w:p w14:paraId="0C2F6C28"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izsoles dalībnieks nepa</w:t>
      </w:r>
      <w:r w:rsidRPr="001210DC">
        <w:rPr>
          <w:iCs/>
          <w:color w:val="000000" w:themeColor="text1"/>
          <w:sz w:val="26"/>
          <w:szCs w:val="26"/>
        </w:rPr>
        <w:t>rakstās par savu pēdējo nosolīto Nekustamā īpašuma nomas maksu;</w:t>
      </w:r>
    </w:p>
    <w:p w14:paraId="1254E804"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iepriekšējās izsoles dalībnieks, kuram ir tiesības saņemt atpakaļ iemaksāto drošības naudu, iesniedz Iznomātājam adresētu pieteikumu par vēlēšanos iegūt izsolāmo mantu atkārtotā izsolē;</w:t>
      </w:r>
    </w:p>
    <w:p w14:paraId="5E559EBE"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Nosolī</w:t>
      </w:r>
      <w:r w:rsidRPr="001210DC">
        <w:rPr>
          <w:iCs/>
          <w:color w:val="000000" w:themeColor="text1"/>
          <w:sz w:val="26"/>
          <w:szCs w:val="26"/>
        </w:rPr>
        <w:t>tājs neparaksta Nomas līgumu un/vai neiemaksā 5.4.punktā noteikto</w:t>
      </w:r>
      <w:r w:rsidR="00522117" w:rsidRPr="001210DC">
        <w:rPr>
          <w:iCs/>
          <w:color w:val="000000" w:themeColor="text1"/>
          <w:sz w:val="26"/>
          <w:szCs w:val="26"/>
        </w:rPr>
        <w:t>s</w:t>
      </w:r>
      <w:r w:rsidRPr="001210DC">
        <w:rPr>
          <w:iCs/>
          <w:color w:val="000000" w:themeColor="text1"/>
          <w:sz w:val="26"/>
          <w:szCs w:val="26"/>
        </w:rPr>
        <w:t xml:space="preserve">  maksājumu</w:t>
      </w:r>
      <w:r w:rsidR="00522117" w:rsidRPr="001210DC">
        <w:rPr>
          <w:iCs/>
          <w:color w:val="000000" w:themeColor="text1"/>
          <w:sz w:val="26"/>
          <w:szCs w:val="26"/>
        </w:rPr>
        <w:t>s</w:t>
      </w:r>
      <w:r w:rsidRPr="001210DC">
        <w:rPr>
          <w:iCs/>
          <w:color w:val="000000" w:themeColor="text1"/>
          <w:sz w:val="26"/>
          <w:szCs w:val="26"/>
        </w:rPr>
        <w:t xml:space="preserve"> noteiktajā termiņā, un/vai neparaksta Nekustamā īpašuma pieņemšanas</w:t>
      </w:r>
      <w:r w:rsidR="00412E0F" w:rsidRPr="001210DC">
        <w:rPr>
          <w:iCs/>
          <w:color w:val="000000" w:themeColor="text1"/>
          <w:sz w:val="26"/>
          <w:szCs w:val="26"/>
        </w:rPr>
        <w:t> </w:t>
      </w:r>
      <w:r w:rsidRPr="001210DC">
        <w:rPr>
          <w:iCs/>
          <w:color w:val="000000" w:themeColor="text1"/>
          <w:sz w:val="26"/>
          <w:szCs w:val="26"/>
        </w:rPr>
        <w:t>– nodošanas aktu 5.5.punktā noteiktā termiņā;</w:t>
      </w:r>
    </w:p>
    <w:p w14:paraId="15B7CF32"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izsoles dalībnieks ir veicis darbības, kas bijušas par pamatu a</w:t>
      </w:r>
      <w:r w:rsidRPr="001210DC">
        <w:rPr>
          <w:iCs/>
          <w:color w:val="000000" w:themeColor="text1"/>
          <w:sz w:val="26"/>
          <w:szCs w:val="26"/>
        </w:rPr>
        <w:t>tzīt izsoli par spēkā neesošu.</w:t>
      </w:r>
    </w:p>
    <w:p w14:paraId="4794616B" w14:textId="77777777" w:rsidR="00AD159C" w:rsidRPr="001210DC" w:rsidRDefault="006E1FC7" w:rsidP="00522117">
      <w:pPr>
        <w:pStyle w:val="Sarakstarindkopa"/>
        <w:numPr>
          <w:ilvl w:val="1"/>
          <w:numId w:val="8"/>
        </w:numPr>
        <w:spacing w:after="240"/>
        <w:ind w:left="567" w:right="44" w:hanging="567"/>
        <w:jc w:val="both"/>
        <w:rPr>
          <w:color w:val="000000" w:themeColor="text1"/>
          <w:sz w:val="26"/>
          <w:szCs w:val="26"/>
          <w:lang w:bidi="yi-Hebr"/>
        </w:rPr>
      </w:pPr>
      <w:r w:rsidRPr="001210DC">
        <w:rPr>
          <w:iCs/>
          <w:color w:val="000000" w:themeColor="text1"/>
          <w:sz w:val="26"/>
          <w:szCs w:val="26"/>
        </w:rPr>
        <w:t>Neatmaksātā drošības</w:t>
      </w:r>
      <w:r w:rsidRPr="001210DC">
        <w:rPr>
          <w:color w:val="000000" w:themeColor="text1"/>
          <w:sz w:val="26"/>
          <w:szCs w:val="26"/>
          <w:lang w:bidi="yi-Hebr"/>
        </w:rPr>
        <w:t xml:space="preserve"> nauda tiek ieskaitīta Rīgas </w:t>
      </w:r>
      <w:proofErr w:type="spellStart"/>
      <w:r w:rsidR="004B1619" w:rsidRPr="001210DC">
        <w:rPr>
          <w:color w:val="000000" w:themeColor="text1"/>
          <w:sz w:val="26"/>
          <w:szCs w:val="26"/>
        </w:rPr>
        <w:t>valstspilsētas</w:t>
      </w:r>
      <w:proofErr w:type="spellEnd"/>
      <w:r w:rsidR="004B1619" w:rsidRPr="001210DC">
        <w:rPr>
          <w:color w:val="000000" w:themeColor="text1"/>
          <w:sz w:val="26"/>
          <w:szCs w:val="26"/>
        </w:rPr>
        <w:t xml:space="preserve"> </w:t>
      </w:r>
      <w:r w:rsidRPr="001210DC">
        <w:rPr>
          <w:color w:val="000000" w:themeColor="text1"/>
          <w:sz w:val="26"/>
          <w:szCs w:val="26"/>
          <w:lang w:bidi="yi-Hebr"/>
        </w:rPr>
        <w:t>pašvaldības budžetā.</w:t>
      </w:r>
    </w:p>
    <w:p w14:paraId="226A1ED0" w14:textId="77777777" w:rsidR="00AD159C" w:rsidRPr="001210DC" w:rsidRDefault="00AD159C" w:rsidP="008674B5">
      <w:pPr>
        <w:tabs>
          <w:tab w:val="left" w:pos="720"/>
        </w:tabs>
        <w:suppressAutoHyphens/>
        <w:spacing w:after="0" w:line="240" w:lineRule="auto"/>
        <w:ind w:right="44"/>
        <w:jc w:val="both"/>
        <w:rPr>
          <w:rFonts w:ascii="Times New Roman" w:hAnsi="Times New Roman"/>
          <w:b/>
          <w:color w:val="000000" w:themeColor="text1"/>
          <w:sz w:val="26"/>
          <w:szCs w:val="26"/>
          <w:lang w:bidi="yi-Hebr"/>
        </w:rPr>
      </w:pPr>
    </w:p>
    <w:p w14:paraId="5C2CDC57" w14:textId="77777777" w:rsidR="00AD159C" w:rsidRPr="001210DC" w:rsidRDefault="006E1FC7" w:rsidP="008674B5">
      <w:pPr>
        <w:pStyle w:val="Sarakstarindkopa"/>
        <w:numPr>
          <w:ilvl w:val="0"/>
          <w:numId w:val="8"/>
        </w:numPr>
        <w:ind w:right="44"/>
        <w:jc w:val="center"/>
        <w:rPr>
          <w:color w:val="000000" w:themeColor="text1"/>
          <w:sz w:val="26"/>
          <w:szCs w:val="26"/>
          <w:lang w:bidi="yi-Hebr"/>
        </w:rPr>
      </w:pPr>
      <w:r w:rsidRPr="001210DC">
        <w:rPr>
          <w:b/>
          <w:color w:val="000000" w:themeColor="text1"/>
          <w:sz w:val="26"/>
          <w:szCs w:val="26"/>
          <w:lang w:bidi="yi-Hebr"/>
        </w:rPr>
        <w:t>Nenotikusi izsole, spēkā neesoša izsole un atkārtota izsole</w:t>
      </w:r>
    </w:p>
    <w:p w14:paraId="400DDA16" w14:textId="77777777" w:rsidR="00AD159C" w:rsidRPr="001210DC" w:rsidRDefault="00AD159C" w:rsidP="008674B5">
      <w:pPr>
        <w:spacing w:after="0" w:line="240" w:lineRule="auto"/>
        <w:ind w:right="44" w:firstLine="720"/>
        <w:jc w:val="both"/>
        <w:rPr>
          <w:rFonts w:ascii="Times New Roman" w:hAnsi="Times New Roman"/>
          <w:color w:val="000000" w:themeColor="text1"/>
          <w:sz w:val="26"/>
          <w:szCs w:val="26"/>
          <w:lang w:bidi="yi-Hebr"/>
        </w:rPr>
      </w:pPr>
    </w:p>
    <w:p w14:paraId="6E7447B8"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Izsole atzīstama par nenotikušu:</w:t>
      </w:r>
    </w:p>
    <w:p w14:paraId="7DF053DA"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ja dalībnieku sarakstā nav iekļauts vai uz izsoli nav ieradies neviens izsoles dalībnieks;</w:t>
      </w:r>
    </w:p>
    <w:p w14:paraId="07CDD5B3"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 xml:space="preserve">ja neviens izsoles dalībnieks nav pārsolījis </w:t>
      </w:r>
      <w:r w:rsidR="00CD522F" w:rsidRPr="001210DC">
        <w:rPr>
          <w:iCs/>
          <w:color w:val="000000" w:themeColor="text1"/>
          <w:sz w:val="26"/>
          <w:szCs w:val="26"/>
        </w:rPr>
        <w:t xml:space="preserve">sākuma </w:t>
      </w:r>
      <w:r w:rsidRPr="001210DC">
        <w:rPr>
          <w:iCs/>
          <w:color w:val="000000" w:themeColor="text1"/>
          <w:sz w:val="26"/>
          <w:szCs w:val="26"/>
        </w:rPr>
        <w:t>nomas maksas apmēru;</w:t>
      </w:r>
    </w:p>
    <w:p w14:paraId="7E8BDF1C"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ja neviens no izsoles dalībniekiem, kuri ieguvuši tiesības slēgt Nomas līgumu, neparaksta No</w:t>
      </w:r>
      <w:r w:rsidRPr="001210DC">
        <w:rPr>
          <w:iCs/>
          <w:color w:val="000000" w:themeColor="text1"/>
          <w:sz w:val="26"/>
          <w:szCs w:val="26"/>
        </w:rPr>
        <w:t>mas līgumu un/vai neiemaksā 5.4.punktā noteikto</w:t>
      </w:r>
      <w:r w:rsidR="00F411FF" w:rsidRPr="001210DC">
        <w:rPr>
          <w:iCs/>
          <w:color w:val="000000" w:themeColor="text1"/>
          <w:sz w:val="26"/>
          <w:szCs w:val="26"/>
        </w:rPr>
        <w:t>s</w:t>
      </w:r>
      <w:r w:rsidRPr="001210DC">
        <w:rPr>
          <w:iCs/>
          <w:color w:val="000000" w:themeColor="text1"/>
          <w:sz w:val="26"/>
          <w:szCs w:val="26"/>
        </w:rPr>
        <w:t xml:space="preserve"> maksājumu</w:t>
      </w:r>
      <w:r w:rsidR="00F411FF" w:rsidRPr="001210DC">
        <w:rPr>
          <w:iCs/>
          <w:color w:val="000000" w:themeColor="text1"/>
          <w:sz w:val="26"/>
          <w:szCs w:val="26"/>
        </w:rPr>
        <w:t>s</w:t>
      </w:r>
      <w:r w:rsidRPr="001210DC">
        <w:rPr>
          <w:iCs/>
          <w:color w:val="000000" w:themeColor="text1"/>
          <w:sz w:val="26"/>
          <w:szCs w:val="26"/>
        </w:rPr>
        <w:t xml:space="preserve"> noteiktajā termiņā, un/vai </w:t>
      </w:r>
      <w:r w:rsidRPr="001210DC">
        <w:rPr>
          <w:color w:val="000000" w:themeColor="text1"/>
          <w:sz w:val="26"/>
          <w:szCs w:val="26"/>
        </w:rPr>
        <w:t xml:space="preserve">neparaksta Nekustamā īpašuma pieņemšanas-nodošanas aktu </w:t>
      </w:r>
      <w:r w:rsidRPr="001210DC">
        <w:rPr>
          <w:iCs/>
          <w:color w:val="000000" w:themeColor="text1"/>
          <w:sz w:val="26"/>
          <w:szCs w:val="26"/>
        </w:rPr>
        <w:t>5.5.punktā noteiktajā termiņā.</w:t>
      </w:r>
    </w:p>
    <w:p w14:paraId="56FB2005"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Izsole tiek atzīta par spēkā neesošu un tiek rīkota atkārtota izsole:</w:t>
      </w:r>
    </w:p>
    <w:p w14:paraId="7B083A8D"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ja izsole ti</w:t>
      </w:r>
      <w:r w:rsidRPr="001210DC">
        <w:rPr>
          <w:iCs/>
          <w:color w:val="000000" w:themeColor="text1"/>
          <w:sz w:val="26"/>
          <w:szCs w:val="26"/>
        </w:rPr>
        <w:t>kusi izziņota, pārkāpjot šos nolikuma noteikumus;</w:t>
      </w:r>
    </w:p>
    <w:p w14:paraId="05BB3228"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 xml:space="preserve">ja tiek noskaidrots, ka nepamatoti noraidīta kāda dalībnieka piedalīšanās izsolē vai nepareizi noraidīts kāds </w:t>
      </w:r>
      <w:proofErr w:type="spellStart"/>
      <w:r w:rsidRPr="001210DC">
        <w:rPr>
          <w:iCs/>
          <w:color w:val="000000" w:themeColor="text1"/>
          <w:sz w:val="26"/>
          <w:szCs w:val="26"/>
        </w:rPr>
        <w:t>pārsolījums</w:t>
      </w:r>
      <w:proofErr w:type="spellEnd"/>
      <w:r w:rsidRPr="001210DC">
        <w:rPr>
          <w:iCs/>
          <w:color w:val="000000" w:themeColor="text1"/>
          <w:sz w:val="26"/>
          <w:szCs w:val="26"/>
        </w:rPr>
        <w:t>;</w:t>
      </w:r>
    </w:p>
    <w:p w14:paraId="797FD09D"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 xml:space="preserve">ja izsolē starp dalībniekiem konstatēta vienošanās, kas ietekmējusi izsoles  </w:t>
      </w:r>
      <w:r w:rsidRPr="001210DC">
        <w:rPr>
          <w:iCs/>
          <w:color w:val="000000" w:themeColor="text1"/>
          <w:sz w:val="26"/>
          <w:szCs w:val="26"/>
        </w:rPr>
        <w:t>rezultātus vai gaitu;</w:t>
      </w:r>
    </w:p>
    <w:p w14:paraId="37731E0F"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ja izsolāmo mantu iegūst persona, kurai nav bijušas tiesības piedalīties izsolē;</w:t>
      </w:r>
    </w:p>
    <w:p w14:paraId="5654E536" w14:textId="77777777" w:rsidR="00AD159C" w:rsidRPr="001210DC" w:rsidRDefault="006E1FC7" w:rsidP="008674B5">
      <w:pPr>
        <w:pStyle w:val="Sarakstarindkopa"/>
        <w:numPr>
          <w:ilvl w:val="2"/>
          <w:numId w:val="8"/>
        </w:numPr>
        <w:ind w:left="567" w:right="44" w:hanging="567"/>
        <w:jc w:val="both"/>
        <w:rPr>
          <w:iCs/>
          <w:color w:val="000000" w:themeColor="text1"/>
          <w:sz w:val="26"/>
          <w:szCs w:val="26"/>
        </w:rPr>
      </w:pPr>
      <w:r w:rsidRPr="001210DC">
        <w:rPr>
          <w:iCs/>
          <w:color w:val="000000" w:themeColor="text1"/>
          <w:sz w:val="26"/>
          <w:szCs w:val="26"/>
        </w:rPr>
        <w:t xml:space="preserve">ja izsole notikusi citā vietā un laikā, nekā norādīts sludinājumā. </w:t>
      </w:r>
    </w:p>
    <w:p w14:paraId="11EA3890"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Pretenzijas ar attiecīgiem pierādījumiem par 6.2.punktā minētajiem pārkāpumiem var pi</w:t>
      </w:r>
      <w:r w:rsidRPr="001210DC">
        <w:rPr>
          <w:iCs/>
          <w:color w:val="000000" w:themeColor="text1"/>
          <w:sz w:val="26"/>
          <w:szCs w:val="26"/>
        </w:rPr>
        <w:t xml:space="preserve">eteikt </w:t>
      </w:r>
      <w:r w:rsidR="00DA1085" w:rsidRPr="001210DC">
        <w:rPr>
          <w:iCs/>
          <w:color w:val="000000" w:themeColor="text1"/>
          <w:sz w:val="26"/>
          <w:szCs w:val="26"/>
        </w:rPr>
        <w:t>K</w:t>
      </w:r>
      <w:r w:rsidRPr="001210DC">
        <w:rPr>
          <w:iCs/>
          <w:color w:val="000000" w:themeColor="text1"/>
          <w:sz w:val="26"/>
          <w:szCs w:val="26"/>
        </w:rPr>
        <w:t xml:space="preserve">omisijai ne vēlāk kā </w:t>
      </w:r>
      <w:r w:rsidR="0091211A" w:rsidRPr="001210DC">
        <w:rPr>
          <w:iCs/>
          <w:color w:val="000000" w:themeColor="text1"/>
          <w:sz w:val="26"/>
          <w:szCs w:val="26"/>
        </w:rPr>
        <w:t>3 (</w:t>
      </w:r>
      <w:r w:rsidRPr="001210DC">
        <w:rPr>
          <w:iCs/>
          <w:color w:val="000000" w:themeColor="text1"/>
          <w:sz w:val="26"/>
          <w:szCs w:val="26"/>
        </w:rPr>
        <w:t>trīs</w:t>
      </w:r>
      <w:r w:rsidR="0091211A" w:rsidRPr="001210DC">
        <w:rPr>
          <w:iCs/>
          <w:color w:val="000000" w:themeColor="text1"/>
          <w:sz w:val="26"/>
          <w:szCs w:val="26"/>
        </w:rPr>
        <w:t>)</w:t>
      </w:r>
      <w:r w:rsidRPr="001210DC">
        <w:rPr>
          <w:iCs/>
          <w:color w:val="000000" w:themeColor="text1"/>
          <w:sz w:val="26"/>
          <w:szCs w:val="26"/>
        </w:rPr>
        <w:t xml:space="preserve"> darba dienu laikā pēc izsoles norises dienas. Komisija </w:t>
      </w:r>
      <w:r w:rsidR="0091211A" w:rsidRPr="001210DC">
        <w:rPr>
          <w:iCs/>
          <w:color w:val="000000" w:themeColor="text1"/>
          <w:sz w:val="26"/>
          <w:szCs w:val="26"/>
        </w:rPr>
        <w:t>3 (</w:t>
      </w:r>
      <w:r w:rsidRPr="001210DC">
        <w:rPr>
          <w:iCs/>
          <w:color w:val="000000" w:themeColor="text1"/>
          <w:sz w:val="26"/>
          <w:szCs w:val="26"/>
        </w:rPr>
        <w:t>trīs</w:t>
      </w:r>
      <w:r w:rsidR="0091211A" w:rsidRPr="001210DC">
        <w:rPr>
          <w:iCs/>
          <w:color w:val="000000" w:themeColor="text1"/>
          <w:sz w:val="26"/>
          <w:szCs w:val="26"/>
        </w:rPr>
        <w:t>)</w:t>
      </w:r>
      <w:r w:rsidRPr="001210DC">
        <w:rPr>
          <w:iCs/>
          <w:color w:val="000000" w:themeColor="text1"/>
          <w:sz w:val="26"/>
          <w:szCs w:val="26"/>
        </w:rPr>
        <w:t xml:space="preserve"> darba dienu laikā pieņem lēmumu par izsoles atzīšanu par spēkā neesošu vai pretenzijas noraidīšanu.</w:t>
      </w:r>
    </w:p>
    <w:p w14:paraId="6188AE06" w14:textId="77777777" w:rsidR="00AD159C" w:rsidRPr="001210DC" w:rsidRDefault="006E1FC7" w:rsidP="008674B5">
      <w:pPr>
        <w:pStyle w:val="Sarakstarindkopa"/>
        <w:numPr>
          <w:ilvl w:val="1"/>
          <w:numId w:val="8"/>
        </w:numPr>
        <w:ind w:left="567" w:right="44" w:hanging="567"/>
        <w:jc w:val="both"/>
        <w:rPr>
          <w:iCs/>
          <w:color w:val="000000" w:themeColor="text1"/>
          <w:sz w:val="26"/>
          <w:szCs w:val="26"/>
        </w:rPr>
      </w:pPr>
      <w:r w:rsidRPr="001210DC">
        <w:rPr>
          <w:iCs/>
          <w:color w:val="000000" w:themeColor="text1"/>
          <w:sz w:val="26"/>
          <w:szCs w:val="26"/>
        </w:rPr>
        <w:t>Ja tiek rīkota atkārtota izsole un iepriekšējās izsole</w:t>
      </w:r>
      <w:r w:rsidRPr="001210DC">
        <w:rPr>
          <w:iCs/>
          <w:color w:val="000000" w:themeColor="text1"/>
          <w:sz w:val="26"/>
          <w:szCs w:val="26"/>
        </w:rPr>
        <w:t>s dalībnieks iesniedz Iznomātājam adresētu pieteikumu par vēlēšanos iegūt izsolāmo mantu atkārtotā izsolē saskaņā ar šiem noteikumiem, viņu iekļauj atkārtotās izsoles dalībnieku sarakstā bez šo noteikumu 3.2. un 3.3.punktā minēto dokumentu (izņemot dokumen</w:t>
      </w:r>
      <w:r w:rsidRPr="001210DC">
        <w:rPr>
          <w:iCs/>
          <w:color w:val="000000" w:themeColor="text1"/>
          <w:sz w:val="26"/>
          <w:szCs w:val="26"/>
        </w:rPr>
        <w:t>tus ar aprobežotu termiņu) atkārtotas iesniegšanas.</w:t>
      </w:r>
    </w:p>
    <w:p w14:paraId="5389017B" w14:textId="77777777" w:rsidR="00AD159C" w:rsidRPr="001210DC" w:rsidRDefault="006E1FC7" w:rsidP="002D6A4D">
      <w:pPr>
        <w:pStyle w:val="Sarakstarindkopa"/>
        <w:numPr>
          <w:ilvl w:val="1"/>
          <w:numId w:val="8"/>
        </w:numPr>
        <w:ind w:left="567" w:right="44" w:hanging="567"/>
        <w:jc w:val="both"/>
        <w:rPr>
          <w:color w:val="000000" w:themeColor="text1"/>
          <w:sz w:val="26"/>
          <w:szCs w:val="26"/>
          <w:lang w:bidi="yi-Hebr"/>
        </w:rPr>
      </w:pPr>
      <w:r w:rsidRPr="001210DC">
        <w:rPr>
          <w:iCs/>
          <w:color w:val="000000" w:themeColor="text1"/>
          <w:sz w:val="26"/>
          <w:szCs w:val="26"/>
        </w:rPr>
        <w:t>Atkārtota izsole rīkojama</w:t>
      </w:r>
      <w:r w:rsidRPr="001210DC">
        <w:rPr>
          <w:color w:val="000000" w:themeColor="text1"/>
          <w:sz w:val="26"/>
          <w:szCs w:val="26"/>
          <w:lang w:bidi="yi-Hebr"/>
        </w:rPr>
        <w:t xml:space="preserve"> šaj</w:t>
      </w:r>
      <w:r w:rsidR="00770C2C" w:rsidRPr="001210DC">
        <w:rPr>
          <w:color w:val="000000" w:themeColor="text1"/>
          <w:sz w:val="26"/>
          <w:szCs w:val="26"/>
          <w:lang w:bidi="yi-Hebr"/>
        </w:rPr>
        <w:t>ā</w:t>
      </w:r>
      <w:r w:rsidRPr="001210DC">
        <w:rPr>
          <w:color w:val="000000" w:themeColor="text1"/>
          <w:sz w:val="26"/>
          <w:szCs w:val="26"/>
          <w:lang w:bidi="yi-Hebr"/>
        </w:rPr>
        <w:t xml:space="preserve"> </w:t>
      </w:r>
      <w:r w:rsidR="00770C2C" w:rsidRPr="001210DC">
        <w:rPr>
          <w:color w:val="000000" w:themeColor="text1"/>
          <w:sz w:val="26"/>
          <w:szCs w:val="26"/>
          <w:lang w:bidi="yi-Hebr"/>
        </w:rPr>
        <w:t xml:space="preserve">nolikumā </w:t>
      </w:r>
      <w:r w:rsidRPr="001210DC">
        <w:rPr>
          <w:color w:val="000000" w:themeColor="text1"/>
          <w:sz w:val="26"/>
          <w:szCs w:val="26"/>
          <w:lang w:bidi="yi-Hebr"/>
        </w:rPr>
        <w:t>noteiktajā kārtībā.</w:t>
      </w:r>
    </w:p>
    <w:p w14:paraId="4A0ABBB3" w14:textId="77777777" w:rsidR="00AD159C" w:rsidRPr="001210DC" w:rsidRDefault="00AD159C" w:rsidP="008674B5">
      <w:pPr>
        <w:spacing w:after="0" w:line="240" w:lineRule="auto"/>
        <w:ind w:left="567" w:right="44" w:hanging="567"/>
        <w:jc w:val="both"/>
        <w:rPr>
          <w:rFonts w:ascii="Times New Roman" w:hAnsi="Times New Roman"/>
          <w:color w:val="000000" w:themeColor="text1"/>
          <w:sz w:val="26"/>
          <w:szCs w:val="26"/>
          <w:lang w:bidi="yi-Hebr"/>
        </w:rPr>
      </w:pPr>
    </w:p>
    <w:p w14:paraId="18CFB113" w14:textId="77777777" w:rsidR="00AD159C" w:rsidRPr="001210DC" w:rsidRDefault="006E1FC7" w:rsidP="008674B5">
      <w:pPr>
        <w:pStyle w:val="Sarakstarindkopa"/>
        <w:keepNext/>
        <w:numPr>
          <w:ilvl w:val="0"/>
          <w:numId w:val="8"/>
        </w:numPr>
        <w:ind w:right="44"/>
        <w:jc w:val="center"/>
        <w:outlineLvl w:val="0"/>
        <w:rPr>
          <w:b/>
          <w:color w:val="000000" w:themeColor="text1"/>
          <w:sz w:val="26"/>
          <w:szCs w:val="26"/>
          <w:lang w:bidi="yi-Hebr"/>
        </w:rPr>
      </w:pPr>
      <w:r w:rsidRPr="001210DC">
        <w:rPr>
          <w:b/>
          <w:color w:val="000000" w:themeColor="text1"/>
          <w:sz w:val="26"/>
          <w:szCs w:val="26"/>
          <w:lang w:bidi="yi-Hebr"/>
        </w:rPr>
        <w:lastRenderedPageBreak/>
        <w:t>Sūdzību iesniegšana</w:t>
      </w:r>
    </w:p>
    <w:p w14:paraId="72C8E0B8" w14:textId="77777777" w:rsidR="00AD159C" w:rsidRPr="001210DC" w:rsidRDefault="00AD159C" w:rsidP="008674B5">
      <w:pPr>
        <w:keepNext/>
        <w:spacing w:after="0" w:line="240" w:lineRule="auto"/>
        <w:ind w:right="44"/>
        <w:jc w:val="center"/>
        <w:outlineLvl w:val="0"/>
        <w:rPr>
          <w:rFonts w:ascii="Times New Roman" w:hAnsi="Times New Roman"/>
          <w:b/>
          <w:color w:val="000000" w:themeColor="text1"/>
          <w:sz w:val="26"/>
          <w:szCs w:val="26"/>
          <w:lang w:bidi="yi-Hebr"/>
        </w:rPr>
      </w:pPr>
    </w:p>
    <w:p w14:paraId="1F61E33D" w14:textId="77777777" w:rsidR="00AD159C" w:rsidRPr="001210DC" w:rsidRDefault="006E1FC7" w:rsidP="00E837D3">
      <w:pPr>
        <w:pStyle w:val="Sarakstarindkopa"/>
        <w:numPr>
          <w:ilvl w:val="1"/>
          <w:numId w:val="8"/>
        </w:numPr>
        <w:spacing w:after="240"/>
        <w:ind w:left="567" w:right="44" w:hanging="567"/>
        <w:jc w:val="both"/>
        <w:rPr>
          <w:color w:val="000000" w:themeColor="text1"/>
          <w:sz w:val="26"/>
          <w:szCs w:val="26"/>
          <w:lang w:bidi="yi-Hebr"/>
        </w:rPr>
      </w:pPr>
      <w:r w:rsidRPr="001210DC">
        <w:rPr>
          <w:iCs/>
          <w:color w:val="000000" w:themeColor="text1"/>
          <w:sz w:val="26"/>
          <w:szCs w:val="26"/>
        </w:rPr>
        <w:t>Personas</w:t>
      </w:r>
      <w:r w:rsidRPr="001210DC">
        <w:rPr>
          <w:color w:val="000000" w:themeColor="text1"/>
          <w:sz w:val="26"/>
          <w:szCs w:val="26"/>
          <w:lang w:bidi="yi-Hebr"/>
        </w:rPr>
        <w:t xml:space="preserve"> var iesniegt sūdzību Iznomātājam par </w:t>
      </w:r>
      <w:r w:rsidR="00DA1085" w:rsidRPr="001210DC">
        <w:rPr>
          <w:color w:val="000000" w:themeColor="text1"/>
          <w:sz w:val="26"/>
          <w:szCs w:val="26"/>
          <w:lang w:bidi="yi-Hebr"/>
        </w:rPr>
        <w:t>K</w:t>
      </w:r>
      <w:r w:rsidRPr="001210DC">
        <w:rPr>
          <w:color w:val="000000" w:themeColor="text1"/>
          <w:sz w:val="26"/>
          <w:szCs w:val="26"/>
          <w:lang w:bidi="yi-Hebr"/>
        </w:rPr>
        <w:t xml:space="preserve">omisijas darbībām </w:t>
      </w:r>
      <w:r w:rsidR="0091211A" w:rsidRPr="001210DC">
        <w:rPr>
          <w:color w:val="000000" w:themeColor="text1"/>
          <w:sz w:val="26"/>
          <w:szCs w:val="26"/>
          <w:lang w:bidi="yi-Hebr"/>
        </w:rPr>
        <w:t>5 (</w:t>
      </w:r>
      <w:r w:rsidRPr="001210DC">
        <w:rPr>
          <w:color w:val="000000" w:themeColor="text1"/>
          <w:sz w:val="26"/>
          <w:szCs w:val="26"/>
          <w:lang w:bidi="yi-Hebr"/>
        </w:rPr>
        <w:t>piecu</w:t>
      </w:r>
      <w:r w:rsidR="0091211A" w:rsidRPr="001210DC">
        <w:rPr>
          <w:color w:val="000000" w:themeColor="text1"/>
          <w:sz w:val="26"/>
          <w:szCs w:val="26"/>
          <w:lang w:bidi="yi-Hebr"/>
        </w:rPr>
        <w:t>)</w:t>
      </w:r>
      <w:r w:rsidRPr="001210DC">
        <w:rPr>
          <w:color w:val="000000" w:themeColor="text1"/>
          <w:sz w:val="26"/>
          <w:szCs w:val="26"/>
          <w:lang w:bidi="yi-Hebr"/>
        </w:rPr>
        <w:t xml:space="preserve"> darba dienu laikā no šo darbību veikšanas brīža.</w:t>
      </w:r>
    </w:p>
    <w:p w14:paraId="09576053" w14:textId="77777777" w:rsidR="00AD159C" w:rsidRPr="001210DC" w:rsidRDefault="006E1FC7" w:rsidP="008674B5">
      <w:pPr>
        <w:pStyle w:val="Sarakstarindkopa"/>
        <w:keepNext/>
        <w:numPr>
          <w:ilvl w:val="0"/>
          <w:numId w:val="8"/>
        </w:numPr>
        <w:ind w:right="44"/>
        <w:jc w:val="center"/>
        <w:outlineLvl w:val="0"/>
        <w:rPr>
          <w:b/>
          <w:color w:val="000000" w:themeColor="text1"/>
          <w:sz w:val="26"/>
          <w:szCs w:val="26"/>
          <w:lang w:bidi="yi-Hebr"/>
        </w:rPr>
      </w:pPr>
      <w:r w:rsidRPr="001210DC">
        <w:rPr>
          <w:b/>
          <w:color w:val="000000" w:themeColor="text1"/>
          <w:sz w:val="26"/>
          <w:szCs w:val="26"/>
          <w:lang w:bidi="yi-Hebr"/>
        </w:rPr>
        <w:t>Pielikumi</w:t>
      </w:r>
    </w:p>
    <w:p w14:paraId="7816F65D" w14:textId="77777777" w:rsidR="00AD159C" w:rsidRPr="001210DC" w:rsidRDefault="00AD159C" w:rsidP="008674B5">
      <w:pPr>
        <w:keepNext/>
        <w:spacing w:after="0" w:line="240" w:lineRule="auto"/>
        <w:ind w:right="44" w:firstLine="720"/>
        <w:jc w:val="center"/>
        <w:outlineLvl w:val="0"/>
        <w:rPr>
          <w:rFonts w:ascii="Times New Roman" w:eastAsia="Times New Roman" w:hAnsi="Times New Roman"/>
          <w:b/>
          <w:color w:val="000000" w:themeColor="text1"/>
          <w:sz w:val="26"/>
          <w:szCs w:val="26"/>
          <w:lang w:eastAsia="lv-LV" w:bidi="yi-Hebr"/>
        </w:rPr>
      </w:pPr>
    </w:p>
    <w:p w14:paraId="23F6400E" w14:textId="77777777" w:rsidR="00AD159C" w:rsidRPr="001210DC" w:rsidRDefault="006E1FC7" w:rsidP="008674B5">
      <w:pPr>
        <w:pStyle w:val="Sarakstarindkopa"/>
        <w:numPr>
          <w:ilvl w:val="1"/>
          <w:numId w:val="8"/>
        </w:numPr>
        <w:ind w:left="567" w:right="44" w:hanging="567"/>
        <w:jc w:val="both"/>
        <w:rPr>
          <w:color w:val="000000" w:themeColor="text1"/>
          <w:sz w:val="26"/>
          <w:szCs w:val="26"/>
          <w:lang w:bidi="yi-Hebr"/>
        </w:rPr>
      </w:pPr>
      <w:r w:rsidRPr="001210DC">
        <w:rPr>
          <w:color w:val="000000" w:themeColor="text1"/>
          <w:sz w:val="26"/>
          <w:szCs w:val="26"/>
          <w:lang w:bidi="yi-Hebr"/>
        </w:rPr>
        <w:t>Visi š</w:t>
      </w:r>
      <w:r w:rsidR="00770C2C" w:rsidRPr="001210DC">
        <w:rPr>
          <w:color w:val="000000" w:themeColor="text1"/>
          <w:sz w:val="26"/>
          <w:szCs w:val="26"/>
          <w:lang w:bidi="yi-Hebr"/>
        </w:rPr>
        <w:t>ā</w:t>
      </w:r>
      <w:r w:rsidRPr="001210DC">
        <w:rPr>
          <w:color w:val="000000" w:themeColor="text1"/>
          <w:sz w:val="26"/>
          <w:szCs w:val="26"/>
          <w:lang w:bidi="yi-Hebr"/>
        </w:rPr>
        <w:t xml:space="preserve"> </w:t>
      </w:r>
      <w:r w:rsidR="00770C2C" w:rsidRPr="001210DC">
        <w:rPr>
          <w:color w:val="000000" w:themeColor="text1"/>
          <w:sz w:val="26"/>
          <w:szCs w:val="26"/>
          <w:lang w:bidi="yi-Hebr"/>
        </w:rPr>
        <w:t xml:space="preserve">nolikuma </w:t>
      </w:r>
      <w:r w:rsidRPr="001210DC">
        <w:rPr>
          <w:color w:val="000000" w:themeColor="text1"/>
          <w:sz w:val="26"/>
          <w:szCs w:val="26"/>
          <w:lang w:bidi="yi-Hebr"/>
        </w:rPr>
        <w:t xml:space="preserve">pielikumi ir </w:t>
      </w:r>
      <w:r w:rsidR="00770C2C" w:rsidRPr="001210DC">
        <w:rPr>
          <w:color w:val="000000" w:themeColor="text1"/>
          <w:sz w:val="26"/>
          <w:szCs w:val="26"/>
          <w:lang w:bidi="yi-Hebr"/>
        </w:rPr>
        <w:t xml:space="preserve">nolikuma </w:t>
      </w:r>
      <w:r w:rsidRPr="001210DC">
        <w:rPr>
          <w:color w:val="000000" w:themeColor="text1"/>
          <w:sz w:val="26"/>
          <w:szCs w:val="26"/>
          <w:lang w:bidi="yi-Hebr"/>
        </w:rPr>
        <w:t>neatņemama sastāvdaļa.</w:t>
      </w:r>
    </w:p>
    <w:p w14:paraId="39040CB6" w14:textId="77777777" w:rsidR="00AD159C" w:rsidRPr="001210DC" w:rsidRDefault="00AD159C" w:rsidP="008674B5">
      <w:pPr>
        <w:spacing w:after="0" w:line="240" w:lineRule="auto"/>
        <w:ind w:right="44"/>
        <w:jc w:val="both"/>
        <w:rPr>
          <w:rFonts w:ascii="Times New Roman" w:eastAsia="Times New Roman" w:hAnsi="Times New Roman"/>
          <w:color w:val="000000" w:themeColor="text1"/>
          <w:sz w:val="26"/>
          <w:szCs w:val="26"/>
          <w:lang w:eastAsia="lv-LV" w:bidi="yi-Hebr"/>
        </w:rPr>
      </w:pPr>
    </w:p>
    <w:p w14:paraId="6B6881B9" w14:textId="77777777" w:rsidR="008674B5" w:rsidRPr="001210DC" w:rsidRDefault="008674B5" w:rsidP="008674B5">
      <w:pPr>
        <w:spacing w:after="0" w:line="240" w:lineRule="auto"/>
        <w:ind w:right="44"/>
        <w:jc w:val="both"/>
        <w:rPr>
          <w:rFonts w:ascii="Times New Roman" w:eastAsia="Times New Roman" w:hAnsi="Times New Roman"/>
          <w:color w:val="000000" w:themeColor="text1"/>
          <w:sz w:val="26"/>
          <w:szCs w:val="26"/>
          <w:lang w:eastAsia="lv-LV" w:bidi="yi-Hebr"/>
        </w:rPr>
      </w:pPr>
    </w:p>
    <w:p w14:paraId="23458DB8" w14:textId="77777777" w:rsidR="00AD159C" w:rsidRPr="001210DC" w:rsidRDefault="006E1FC7" w:rsidP="008674B5">
      <w:pPr>
        <w:spacing w:after="0" w:line="240" w:lineRule="auto"/>
        <w:ind w:left="540" w:right="44"/>
        <w:jc w:val="both"/>
        <w:rPr>
          <w:rFonts w:ascii="Times New Roman" w:eastAsia="Times New Roman" w:hAnsi="Times New Roman"/>
          <w:color w:val="000000" w:themeColor="text1"/>
          <w:sz w:val="26"/>
          <w:szCs w:val="26"/>
          <w:lang w:eastAsia="lv-LV"/>
        </w:rPr>
      </w:pPr>
      <w:r w:rsidRPr="001210DC">
        <w:rPr>
          <w:rFonts w:ascii="Times New Roman" w:eastAsia="Times New Roman" w:hAnsi="Times New Roman"/>
          <w:color w:val="000000" w:themeColor="text1"/>
          <w:sz w:val="26"/>
          <w:szCs w:val="26"/>
          <w:lang w:eastAsia="lv-LV"/>
        </w:rPr>
        <w:t xml:space="preserve">Pielikumā: </w:t>
      </w:r>
    </w:p>
    <w:p w14:paraId="3E5A9AE5" w14:textId="77777777" w:rsidR="00AD159C" w:rsidRPr="001210DC" w:rsidRDefault="006E1FC7" w:rsidP="008947E2">
      <w:pPr>
        <w:spacing w:after="0" w:line="240" w:lineRule="auto"/>
        <w:ind w:left="568" w:right="44"/>
        <w:jc w:val="both"/>
        <w:rPr>
          <w:rFonts w:ascii="Times New Roman" w:eastAsia="Times New Roman" w:hAnsi="Times New Roman"/>
          <w:color w:val="000000" w:themeColor="text1"/>
          <w:sz w:val="26"/>
          <w:szCs w:val="26"/>
          <w:lang w:eastAsia="lv-LV"/>
        </w:rPr>
      </w:pPr>
      <w:r w:rsidRPr="001210DC">
        <w:rPr>
          <w:rFonts w:ascii="Times New Roman" w:eastAsia="Times New Roman" w:hAnsi="Times New Roman"/>
          <w:color w:val="000000" w:themeColor="text1"/>
          <w:sz w:val="26"/>
          <w:szCs w:val="26"/>
          <w:lang w:eastAsia="lv-LV"/>
        </w:rPr>
        <w:t xml:space="preserve">1. Nomas līguma projekts ar pielikumiem uz </w:t>
      </w:r>
      <w:r w:rsidR="00E837D3" w:rsidRPr="001210DC">
        <w:rPr>
          <w:rFonts w:ascii="Times New Roman" w:eastAsia="Times New Roman" w:hAnsi="Times New Roman"/>
          <w:color w:val="000000" w:themeColor="text1"/>
          <w:sz w:val="26"/>
          <w:szCs w:val="26"/>
          <w:lang w:eastAsia="lv-LV"/>
        </w:rPr>
        <w:t>1</w:t>
      </w:r>
      <w:r w:rsidR="00DF2491" w:rsidRPr="001210DC">
        <w:rPr>
          <w:rFonts w:ascii="Times New Roman" w:eastAsia="Times New Roman" w:hAnsi="Times New Roman"/>
          <w:color w:val="000000" w:themeColor="text1"/>
          <w:sz w:val="26"/>
          <w:szCs w:val="26"/>
          <w:lang w:eastAsia="lv-LV"/>
        </w:rPr>
        <w:t>2</w:t>
      </w:r>
      <w:r w:rsidRPr="001210DC">
        <w:rPr>
          <w:rFonts w:ascii="Times New Roman" w:eastAsia="Times New Roman" w:hAnsi="Times New Roman"/>
          <w:color w:val="000000" w:themeColor="text1"/>
          <w:sz w:val="26"/>
          <w:szCs w:val="26"/>
          <w:lang w:eastAsia="lv-LV"/>
        </w:rPr>
        <w:t xml:space="preserve"> lpp</w:t>
      </w:r>
      <w:r w:rsidR="00B969EE" w:rsidRPr="001210DC">
        <w:rPr>
          <w:rFonts w:ascii="Times New Roman" w:eastAsia="Times New Roman" w:hAnsi="Times New Roman"/>
          <w:color w:val="000000" w:themeColor="text1"/>
          <w:sz w:val="26"/>
          <w:szCs w:val="26"/>
          <w:lang w:eastAsia="lv-LV"/>
        </w:rPr>
        <w:t>.</w:t>
      </w:r>
      <w:r w:rsidRPr="001210DC">
        <w:rPr>
          <w:rFonts w:ascii="Times New Roman" w:eastAsia="Times New Roman" w:hAnsi="Times New Roman"/>
          <w:color w:val="000000" w:themeColor="text1"/>
          <w:sz w:val="26"/>
          <w:szCs w:val="26"/>
          <w:lang w:eastAsia="lv-LV"/>
        </w:rPr>
        <w:t>;</w:t>
      </w:r>
    </w:p>
    <w:p w14:paraId="34F50EDF" w14:textId="77777777" w:rsidR="00AD159C" w:rsidRPr="001210DC" w:rsidRDefault="006E1FC7" w:rsidP="008947E2">
      <w:pPr>
        <w:spacing w:after="0" w:line="240" w:lineRule="auto"/>
        <w:ind w:left="568" w:right="44"/>
        <w:jc w:val="both"/>
        <w:rPr>
          <w:rFonts w:ascii="Times New Roman" w:hAnsi="Times New Roman"/>
          <w:color w:val="000000" w:themeColor="text1"/>
          <w:sz w:val="26"/>
          <w:szCs w:val="26"/>
        </w:rPr>
      </w:pPr>
      <w:r w:rsidRPr="001210DC">
        <w:rPr>
          <w:rFonts w:ascii="Times New Roman" w:hAnsi="Times New Roman"/>
          <w:color w:val="000000" w:themeColor="text1"/>
          <w:sz w:val="26"/>
          <w:szCs w:val="26"/>
        </w:rPr>
        <w:t>2. Pieteikuma forma dalībai izsolē uz 4 lpp.</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5"/>
      </w:tblGrid>
      <w:tr w:rsidR="001B41C0" w14:paraId="37713C78" w14:textId="77777777" w:rsidTr="0084198C">
        <w:trPr>
          <w:trHeight w:val="1572"/>
        </w:trPr>
        <w:tc>
          <w:tcPr>
            <w:tcW w:w="9435" w:type="dxa"/>
            <w:tcBorders>
              <w:top w:val="nil"/>
              <w:left w:val="nil"/>
              <w:bottom w:val="nil"/>
              <w:right w:val="nil"/>
            </w:tcBorders>
          </w:tcPr>
          <w:p w14:paraId="38484605" w14:textId="77777777" w:rsidR="008674B5" w:rsidRPr="001210DC" w:rsidRDefault="006E1FC7" w:rsidP="008674B5">
            <w:pPr>
              <w:spacing w:after="0" w:line="240" w:lineRule="auto"/>
              <w:ind w:right="44"/>
              <w:jc w:val="both"/>
              <w:rPr>
                <w:rFonts w:ascii="Times New Roman" w:eastAsia="Times New Roman" w:hAnsi="Times New Roman"/>
                <w:bCs/>
                <w:color w:val="000000" w:themeColor="text1"/>
                <w:sz w:val="26"/>
                <w:szCs w:val="26"/>
                <w:lang w:eastAsia="lv-LV"/>
              </w:rPr>
            </w:pPr>
            <w:r w:rsidRPr="001210DC">
              <w:rPr>
                <w:rFonts w:ascii="Times New Roman" w:eastAsia="Times New Roman" w:hAnsi="Times New Roman"/>
                <w:bCs/>
                <w:color w:val="000000" w:themeColor="text1"/>
                <w:sz w:val="26"/>
                <w:szCs w:val="26"/>
                <w:lang w:eastAsia="lv-LV"/>
              </w:rPr>
              <w:t xml:space="preserve">Rīgas </w:t>
            </w:r>
            <w:proofErr w:type="spellStart"/>
            <w:r w:rsidR="00BF5765" w:rsidRPr="001210DC">
              <w:rPr>
                <w:rFonts w:ascii="Times New Roman" w:eastAsia="Times New Roman" w:hAnsi="Times New Roman"/>
                <w:bCs/>
                <w:color w:val="000000" w:themeColor="text1"/>
                <w:sz w:val="26"/>
                <w:szCs w:val="26"/>
                <w:lang w:eastAsia="lv-LV"/>
              </w:rPr>
              <w:t>valstspilsētas</w:t>
            </w:r>
            <w:proofErr w:type="spellEnd"/>
            <w:r w:rsidR="00BF5765" w:rsidRPr="001210DC">
              <w:rPr>
                <w:rFonts w:ascii="Times New Roman" w:eastAsia="Times New Roman" w:hAnsi="Times New Roman"/>
                <w:bCs/>
                <w:color w:val="000000" w:themeColor="text1"/>
                <w:sz w:val="26"/>
                <w:szCs w:val="26"/>
                <w:lang w:eastAsia="lv-LV"/>
              </w:rPr>
              <w:t xml:space="preserve"> pašvaldības</w:t>
            </w:r>
            <w:r w:rsidRPr="001210DC">
              <w:rPr>
                <w:rFonts w:ascii="Times New Roman" w:eastAsia="Times New Roman" w:hAnsi="Times New Roman"/>
                <w:bCs/>
                <w:color w:val="000000" w:themeColor="text1"/>
                <w:sz w:val="26"/>
                <w:szCs w:val="26"/>
                <w:lang w:eastAsia="lv-LV"/>
              </w:rPr>
              <w:t xml:space="preserve"> Īpašuma departamenta</w:t>
            </w:r>
          </w:p>
          <w:p w14:paraId="47B312D2" w14:textId="77777777" w:rsidR="00AD159C" w:rsidRPr="001210DC" w:rsidRDefault="006E1FC7" w:rsidP="008674B5">
            <w:pPr>
              <w:spacing w:after="0" w:line="240" w:lineRule="auto"/>
              <w:ind w:right="44"/>
              <w:jc w:val="both"/>
              <w:rPr>
                <w:rFonts w:ascii="Times New Roman" w:eastAsia="Times New Roman" w:hAnsi="Times New Roman"/>
                <w:bCs/>
                <w:color w:val="000000" w:themeColor="text1"/>
                <w:sz w:val="26"/>
                <w:szCs w:val="26"/>
                <w:lang w:eastAsia="lv-LV"/>
              </w:rPr>
            </w:pPr>
            <w:r w:rsidRPr="001210DC">
              <w:rPr>
                <w:rFonts w:ascii="Times New Roman" w:eastAsia="Times New Roman" w:hAnsi="Times New Roman"/>
                <w:color w:val="000000" w:themeColor="text1"/>
                <w:sz w:val="26"/>
                <w:szCs w:val="26"/>
                <w:lang w:eastAsia="lv-LV"/>
              </w:rPr>
              <w:t>Nekustamā īpašuma iznomāšanas</w:t>
            </w:r>
            <w:r w:rsidRPr="001210DC">
              <w:rPr>
                <w:rFonts w:ascii="Times New Roman" w:eastAsia="Times New Roman" w:hAnsi="Times New Roman"/>
                <w:bCs/>
                <w:color w:val="000000" w:themeColor="text1"/>
                <w:sz w:val="26"/>
                <w:szCs w:val="26"/>
                <w:lang w:eastAsia="lv-LV"/>
              </w:rPr>
              <w:t xml:space="preserve"> komisijas</w:t>
            </w:r>
          </w:p>
          <w:p w14:paraId="3BE5D66F" w14:textId="77777777" w:rsidR="00AD159C" w:rsidRPr="001210DC" w:rsidRDefault="006E1FC7" w:rsidP="008674B5">
            <w:pPr>
              <w:spacing w:after="0" w:line="240" w:lineRule="auto"/>
              <w:ind w:right="44"/>
              <w:jc w:val="both"/>
              <w:rPr>
                <w:rFonts w:ascii="Times New Roman" w:eastAsia="Times New Roman" w:hAnsi="Times New Roman"/>
                <w:bCs/>
                <w:color w:val="000000" w:themeColor="text1"/>
                <w:sz w:val="26"/>
                <w:szCs w:val="26"/>
                <w:lang w:eastAsia="lv-LV"/>
              </w:rPr>
            </w:pPr>
            <w:r w:rsidRPr="001210DC">
              <w:rPr>
                <w:rFonts w:ascii="Times New Roman" w:eastAsia="Times New Roman" w:hAnsi="Times New Roman"/>
                <w:bCs/>
                <w:color w:val="000000" w:themeColor="text1"/>
                <w:sz w:val="26"/>
                <w:szCs w:val="26"/>
                <w:lang w:eastAsia="lv-LV"/>
              </w:rPr>
              <w:t>priekšsēdētāj</w:t>
            </w:r>
            <w:r w:rsidR="00E23F5C" w:rsidRPr="001210DC">
              <w:rPr>
                <w:rFonts w:ascii="Times New Roman" w:eastAsia="Times New Roman" w:hAnsi="Times New Roman"/>
                <w:bCs/>
                <w:color w:val="000000" w:themeColor="text1"/>
                <w:sz w:val="26"/>
                <w:szCs w:val="26"/>
                <w:lang w:eastAsia="lv-LV"/>
              </w:rPr>
              <w:t>a</w:t>
            </w:r>
            <w:r w:rsidRPr="001210DC">
              <w:rPr>
                <w:rFonts w:ascii="Times New Roman" w:eastAsia="Times New Roman" w:hAnsi="Times New Roman"/>
                <w:bCs/>
                <w:color w:val="000000" w:themeColor="text1"/>
                <w:sz w:val="26"/>
                <w:szCs w:val="26"/>
                <w:lang w:eastAsia="lv-LV"/>
              </w:rPr>
              <w:t xml:space="preserve">                                                                                                     </w:t>
            </w:r>
            <w:r w:rsidR="00E23F5C" w:rsidRPr="001210DC">
              <w:rPr>
                <w:rFonts w:ascii="Times New Roman" w:eastAsia="Times New Roman" w:hAnsi="Times New Roman"/>
                <w:bCs/>
                <w:color w:val="000000" w:themeColor="text1"/>
                <w:sz w:val="26"/>
                <w:szCs w:val="26"/>
                <w:lang w:eastAsia="lv-LV"/>
              </w:rPr>
              <w:t>D. Medvedeva</w:t>
            </w:r>
          </w:p>
          <w:p w14:paraId="7B60397C" w14:textId="77777777" w:rsidR="00AD159C" w:rsidRPr="001210DC" w:rsidRDefault="00AD159C" w:rsidP="008674B5">
            <w:pPr>
              <w:spacing w:after="0" w:line="240" w:lineRule="auto"/>
              <w:ind w:right="44"/>
              <w:jc w:val="both"/>
              <w:rPr>
                <w:rFonts w:ascii="Times New Roman" w:eastAsia="Times New Roman" w:hAnsi="Times New Roman"/>
                <w:bCs/>
                <w:color w:val="000000" w:themeColor="text1"/>
                <w:sz w:val="26"/>
                <w:szCs w:val="26"/>
                <w:lang w:eastAsia="lv-LV"/>
              </w:rPr>
            </w:pPr>
          </w:p>
          <w:p w14:paraId="358A5018" w14:textId="77777777" w:rsidR="00AD159C" w:rsidRPr="001210DC" w:rsidRDefault="00AD159C" w:rsidP="008674B5">
            <w:pPr>
              <w:spacing w:after="0" w:line="240" w:lineRule="auto"/>
              <w:ind w:right="44"/>
              <w:jc w:val="both"/>
              <w:rPr>
                <w:rFonts w:ascii="Times New Roman" w:eastAsia="Times New Roman" w:hAnsi="Times New Roman"/>
                <w:bCs/>
                <w:color w:val="000000" w:themeColor="text1"/>
                <w:sz w:val="26"/>
                <w:szCs w:val="26"/>
                <w:lang w:eastAsia="lv-LV"/>
              </w:rPr>
            </w:pPr>
          </w:p>
          <w:p w14:paraId="162F80EA" w14:textId="77777777" w:rsidR="00AD159C" w:rsidRPr="001210DC" w:rsidRDefault="00AD159C" w:rsidP="008674B5">
            <w:pPr>
              <w:spacing w:after="0" w:line="240" w:lineRule="auto"/>
              <w:ind w:right="44"/>
              <w:jc w:val="both"/>
              <w:rPr>
                <w:rFonts w:ascii="Times New Roman" w:eastAsia="Times New Roman" w:hAnsi="Times New Roman"/>
                <w:bCs/>
                <w:color w:val="000000" w:themeColor="text1"/>
                <w:sz w:val="26"/>
                <w:szCs w:val="26"/>
                <w:lang w:eastAsia="lv-LV"/>
              </w:rPr>
            </w:pPr>
          </w:p>
        </w:tc>
      </w:tr>
    </w:tbl>
    <w:p w14:paraId="0E29888F" w14:textId="77777777" w:rsidR="00692C7A" w:rsidRPr="001210DC" w:rsidRDefault="006E1FC7" w:rsidP="00A213FF">
      <w:pPr>
        <w:ind w:right="-46"/>
        <w:jc w:val="both"/>
        <w:rPr>
          <w:rFonts w:ascii="Times New Roman" w:hAnsi="Times New Roman"/>
          <w:color w:val="000000" w:themeColor="text1"/>
          <w:sz w:val="26"/>
          <w:szCs w:val="26"/>
        </w:rPr>
      </w:pPr>
      <w:r w:rsidRPr="001210DC">
        <w:rPr>
          <w:rFonts w:ascii="Times New Roman" w:hAnsi="Times New Roman"/>
          <w:color w:val="000000" w:themeColor="text1"/>
          <w:sz w:val="26"/>
          <w:szCs w:val="26"/>
          <w:lang w:bidi="yi-Hebr"/>
        </w:rPr>
        <w:t>Rīgā, 202</w:t>
      </w:r>
      <w:r w:rsidR="000D586B" w:rsidRPr="001210DC">
        <w:rPr>
          <w:rFonts w:ascii="Times New Roman" w:hAnsi="Times New Roman"/>
          <w:color w:val="000000" w:themeColor="text1"/>
          <w:sz w:val="26"/>
          <w:szCs w:val="26"/>
          <w:lang w:bidi="yi-Hebr"/>
        </w:rPr>
        <w:t>4</w:t>
      </w:r>
      <w:r w:rsidRPr="001210DC">
        <w:rPr>
          <w:rFonts w:ascii="Times New Roman" w:hAnsi="Times New Roman"/>
          <w:color w:val="000000" w:themeColor="text1"/>
          <w:sz w:val="26"/>
          <w:szCs w:val="26"/>
          <w:lang w:bidi="yi-Hebr"/>
        </w:rPr>
        <w:t xml:space="preserve">.gada ________________        </w:t>
      </w:r>
    </w:p>
    <w:sectPr w:rsidR="00692C7A" w:rsidRPr="001210DC" w:rsidSect="00177F7F">
      <w:footerReference w:type="default" r:id="rId18"/>
      <w:footerReference w:type="first" r:id="rId19"/>
      <w:pgSz w:w="11906" w:h="16838" w:code="9"/>
      <w:pgMar w:top="1134" w:right="707" w:bottom="426" w:left="179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27D5" w14:textId="77777777" w:rsidR="006E1FC7" w:rsidRDefault="006E1FC7">
      <w:pPr>
        <w:spacing w:after="0" w:line="240" w:lineRule="auto"/>
      </w:pPr>
      <w:r>
        <w:separator/>
      </w:r>
    </w:p>
  </w:endnote>
  <w:endnote w:type="continuationSeparator" w:id="0">
    <w:p w14:paraId="02576A0C" w14:textId="77777777" w:rsidR="006E1FC7" w:rsidRDefault="006E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685242"/>
      <w:docPartObj>
        <w:docPartGallery w:val="Page Numbers (Bottom of Page)"/>
        <w:docPartUnique/>
      </w:docPartObj>
    </w:sdtPr>
    <w:sdtEndPr/>
    <w:sdtContent>
      <w:p w14:paraId="0943E20B" w14:textId="77777777" w:rsidR="006A207D" w:rsidRDefault="006E1FC7">
        <w:pPr>
          <w:pStyle w:val="Kjene"/>
          <w:jc w:val="center"/>
        </w:pPr>
        <w:r>
          <w:fldChar w:fldCharType="begin"/>
        </w:r>
        <w:r>
          <w:instrText>PAGE   \* MERGEFORMAT</w:instrText>
        </w:r>
        <w:r>
          <w:fldChar w:fldCharType="separate"/>
        </w:r>
        <w:r>
          <w:t>2</w:t>
        </w:r>
        <w:r>
          <w:fldChar w:fldCharType="end"/>
        </w:r>
      </w:p>
    </w:sdtContent>
  </w:sdt>
  <w:p w14:paraId="0C438768" w14:textId="77777777" w:rsidR="006A207D" w:rsidRDefault="006A207D">
    <w:pPr>
      <w:pStyle w:val="Kjene"/>
    </w:pPr>
  </w:p>
  <w:p w14:paraId="15AE583B" w14:textId="77777777" w:rsidR="001B41C0" w:rsidRDefault="006E1FC7">
    <w:pPr>
      <w:jc w:val="center"/>
    </w:pPr>
    <w:r>
      <w:rPr>
        <w:rFonts w:cs="Calibri"/>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5AE7" w14:textId="77777777" w:rsidR="001B41C0" w:rsidRDefault="006E1FC7">
    <w:pPr>
      <w:jc w:val="center"/>
    </w:pPr>
    <w:r>
      <w:rPr>
        <w:rFonts w:cs="Calibri"/>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9BEE" w14:textId="77777777" w:rsidR="006E1FC7" w:rsidRDefault="006E1FC7">
      <w:pPr>
        <w:spacing w:after="0" w:line="240" w:lineRule="auto"/>
      </w:pPr>
      <w:r>
        <w:separator/>
      </w:r>
    </w:p>
  </w:footnote>
  <w:footnote w:type="continuationSeparator" w:id="0">
    <w:p w14:paraId="1EA11774" w14:textId="77777777" w:rsidR="006E1FC7" w:rsidRDefault="006E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7C0"/>
    <w:multiLevelType w:val="hybridMultilevel"/>
    <w:tmpl w:val="1CEA8BD0"/>
    <w:lvl w:ilvl="0" w:tplc="9452B82A">
      <w:start w:val="1"/>
      <w:numFmt w:val="decimal"/>
      <w:lvlText w:val="%1."/>
      <w:lvlJc w:val="left"/>
      <w:pPr>
        <w:ind w:left="705" w:hanging="360"/>
      </w:pPr>
    </w:lvl>
    <w:lvl w:ilvl="1" w:tplc="BFE8A5B2" w:tentative="1">
      <w:start w:val="1"/>
      <w:numFmt w:val="lowerLetter"/>
      <w:lvlText w:val="%2."/>
      <w:lvlJc w:val="left"/>
      <w:pPr>
        <w:ind w:left="1425" w:hanging="360"/>
      </w:pPr>
    </w:lvl>
    <w:lvl w:ilvl="2" w:tplc="3926E186" w:tentative="1">
      <w:start w:val="1"/>
      <w:numFmt w:val="lowerRoman"/>
      <w:lvlText w:val="%3."/>
      <w:lvlJc w:val="right"/>
      <w:pPr>
        <w:ind w:left="2145" w:hanging="180"/>
      </w:pPr>
    </w:lvl>
    <w:lvl w:ilvl="3" w:tplc="6DA84B16" w:tentative="1">
      <w:start w:val="1"/>
      <w:numFmt w:val="decimal"/>
      <w:lvlText w:val="%4."/>
      <w:lvlJc w:val="left"/>
      <w:pPr>
        <w:ind w:left="2865" w:hanging="360"/>
      </w:pPr>
    </w:lvl>
    <w:lvl w:ilvl="4" w:tplc="161A431E" w:tentative="1">
      <w:start w:val="1"/>
      <w:numFmt w:val="lowerLetter"/>
      <w:lvlText w:val="%5."/>
      <w:lvlJc w:val="left"/>
      <w:pPr>
        <w:ind w:left="3585" w:hanging="360"/>
      </w:pPr>
    </w:lvl>
    <w:lvl w:ilvl="5" w:tplc="322E56AE" w:tentative="1">
      <w:start w:val="1"/>
      <w:numFmt w:val="lowerRoman"/>
      <w:lvlText w:val="%6."/>
      <w:lvlJc w:val="right"/>
      <w:pPr>
        <w:ind w:left="4305" w:hanging="180"/>
      </w:pPr>
    </w:lvl>
    <w:lvl w:ilvl="6" w:tplc="A5C02C48" w:tentative="1">
      <w:start w:val="1"/>
      <w:numFmt w:val="decimal"/>
      <w:lvlText w:val="%7."/>
      <w:lvlJc w:val="left"/>
      <w:pPr>
        <w:ind w:left="5025" w:hanging="360"/>
      </w:pPr>
    </w:lvl>
    <w:lvl w:ilvl="7" w:tplc="29002E4E" w:tentative="1">
      <w:start w:val="1"/>
      <w:numFmt w:val="lowerLetter"/>
      <w:lvlText w:val="%8."/>
      <w:lvlJc w:val="left"/>
      <w:pPr>
        <w:ind w:left="5745" w:hanging="360"/>
      </w:pPr>
    </w:lvl>
    <w:lvl w:ilvl="8" w:tplc="EB80170C" w:tentative="1">
      <w:start w:val="1"/>
      <w:numFmt w:val="lowerRoman"/>
      <w:lvlText w:val="%9."/>
      <w:lvlJc w:val="right"/>
      <w:pPr>
        <w:ind w:left="6465" w:hanging="180"/>
      </w:pPr>
    </w:lvl>
  </w:abstractNum>
  <w:abstractNum w:abstractNumId="1" w15:restartNumberingAfterBreak="0">
    <w:nsid w:val="0B777821"/>
    <w:multiLevelType w:val="hybridMultilevel"/>
    <w:tmpl w:val="DA9E9A5C"/>
    <w:lvl w:ilvl="0" w:tplc="C23ACA06">
      <w:start w:val="1"/>
      <w:numFmt w:val="decimal"/>
      <w:lvlText w:val="%1."/>
      <w:lvlJc w:val="left"/>
      <w:pPr>
        <w:ind w:left="720" w:hanging="360"/>
      </w:pPr>
    </w:lvl>
    <w:lvl w:ilvl="1" w:tplc="C4BAB884" w:tentative="1">
      <w:start w:val="1"/>
      <w:numFmt w:val="lowerLetter"/>
      <w:lvlText w:val="%2."/>
      <w:lvlJc w:val="left"/>
      <w:pPr>
        <w:ind w:left="1440" w:hanging="360"/>
      </w:pPr>
    </w:lvl>
    <w:lvl w:ilvl="2" w:tplc="44E09DDE" w:tentative="1">
      <w:start w:val="1"/>
      <w:numFmt w:val="lowerRoman"/>
      <w:lvlText w:val="%3."/>
      <w:lvlJc w:val="right"/>
      <w:pPr>
        <w:ind w:left="2160" w:hanging="180"/>
      </w:pPr>
    </w:lvl>
    <w:lvl w:ilvl="3" w:tplc="CE34523C" w:tentative="1">
      <w:start w:val="1"/>
      <w:numFmt w:val="decimal"/>
      <w:lvlText w:val="%4."/>
      <w:lvlJc w:val="left"/>
      <w:pPr>
        <w:ind w:left="2880" w:hanging="360"/>
      </w:pPr>
    </w:lvl>
    <w:lvl w:ilvl="4" w:tplc="5C42DF60" w:tentative="1">
      <w:start w:val="1"/>
      <w:numFmt w:val="lowerLetter"/>
      <w:lvlText w:val="%5."/>
      <w:lvlJc w:val="left"/>
      <w:pPr>
        <w:ind w:left="3600" w:hanging="360"/>
      </w:pPr>
    </w:lvl>
    <w:lvl w:ilvl="5" w:tplc="E19A4DA2" w:tentative="1">
      <w:start w:val="1"/>
      <w:numFmt w:val="lowerRoman"/>
      <w:lvlText w:val="%6."/>
      <w:lvlJc w:val="right"/>
      <w:pPr>
        <w:ind w:left="4320" w:hanging="180"/>
      </w:pPr>
    </w:lvl>
    <w:lvl w:ilvl="6" w:tplc="A27844C6" w:tentative="1">
      <w:start w:val="1"/>
      <w:numFmt w:val="decimal"/>
      <w:lvlText w:val="%7."/>
      <w:lvlJc w:val="left"/>
      <w:pPr>
        <w:ind w:left="5040" w:hanging="360"/>
      </w:pPr>
    </w:lvl>
    <w:lvl w:ilvl="7" w:tplc="C4A202DC" w:tentative="1">
      <w:start w:val="1"/>
      <w:numFmt w:val="lowerLetter"/>
      <w:lvlText w:val="%8."/>
      <w:lvlJc w:val="left"/>
      <w:pPr>
        <w:ind w:left="5760" w:hanging="360"/>
      </w:pPr>
    </w:lvl>
    <w:lvl w:ilvl="8" w:tplc="3188B12A" w:tentative="1">
      <w:start w:val="1"/>
      <w:numFmt w:val="lowerRoman"/>
      <w:lvlText w:val="%9."/>
      <w:lvlJc w:val="right"/>
      <w:pPr>
        <w:ind w:left="6480" w:hanging="180"/>
      </w:pPr>
    </w:lvl>
  </w:abstractNum>
  <w:abstractNum w:abstractNumId="2" w15:restartNumberingAfterBreak="0">
    <w:nsid w:val="108C7D46"/>
    <w:multiLevelType w:val="hybridMultilevel"/>
    <w:tmpl w:val="A4A4A172"/>
    <w:lvl w:ilvl="0" w:tplc="75CA64B2">
      <w:start w:val="4"/>
      <w:numFmt w:val="bullet"/>
      <w:lvlText w:val="-"/>
      <w:lvlJc w:val="left"/>
      <w:pPr>
        <w:ind w:left="927" w:hanging="360"/>
      </w:pPr>
      <w:rPr>
        <w:rFonts w:ascii="Times New Roman" w:eastAsia="Times New Roman" w:hAnsi="Times New Roman" w:cs="Times New Roman" w:hint="default"/>
        <w:b/>
      </w:rPr>
    </w:lvl>
    <w:lvl w:ilvl="1" w:tplc="A02ADFE6" w:tentative="1">
      <w:start w:val="1"/>
      <w:numFmt w:val="bullet"/>
      <w:lvlText w:val="o"/>
      <w:lvlJc w:val="left"/>
      <w:pPr>
        <w:ind w:left="1647" w:hanging="360"/>
      </w:pPr>
      <w:rPr>
        <w:rFonts w:ascii="Courier New" w:hAnsi="Courier New" w:cs="Courier New" w:hint="default"/>
      </w:rPr>
    </w:lvl>
    <w:lvl w:ilvl="2" w:tplc="27CE76CA" w:tentative="1">
      <w:start w:val="1"/>
      <w:numFmt w:val="bullet"/>
      <w:lvlText w:val=""/>
      <w:lvlJc w:val="left"/>
      <w:pPr>
        <w:ind w:left="2367" w:hanging="360"/>
      </w:pPr>
      <w:rPr>
        <w:rFonts w:ascii="Wingdings" w:hAnsi="Wingdings" w:hint="default"/>
      </w:rPr>
    </w:lvl>
    <w:lvl w:ilvl="3" w:tplc="9112EDCC" w:tentative="1">
      <w:start w:val="1"/>
      <w:numFmt w:val="bullet"/>
      <w:lvlText w:val=""/>
      <w:lvlJc w:val="left"/>
      <w:pPr>
        <w:ind w:left="3087" w:hanging="360"/>
      </w:pPr>
      <w:rPr>
        <w:rFonts w:ascii="Symbol" w:hAnsi="Symbol" w:hint="default"/>
      </w:rPr>
    </w:lvl>
    <w:lvl w:ilvl="4" w:tplc="6B24D0C6" w:tentative="1">
      <w:start w:val="1"/>
      <w:numFmt w:val="bullet"/>
      <w:lvlText w:val="o"/>
      <w:lvlJc w:val="left"/>
      <w:pPr>
        <w:ind w:left="3807" w:hanging="360"/>
      </w:pPr>
      <w:rPr>
        <w:rFonts w:ascii="Courier New" w:hAnsi="Courier New" w:cs="Courier New" w:hint="default"/>
      </w:rPr>
    </w:lvl>
    <w:lvl w:ilvl="5" w:tplc="EC32DE2A" w:tentative="1">
      <w:start w:val="1"/>
      <w:numFmt w:val="bullet"/>
      <w:lvlText w:val=""/>
      <w:lvlJc w:val="left"/>
      <w:pPr>
        <w:ind w:left="4527" w:hanging="360"/>
      </w:pPr>
      <w:rPr>
        <w:rFonts w:ascii="Wingdings" w:hAnsi="Wingdings" w:hint="default"/>
      </w:rPr>
    </w:lvl>
    <w:lvl w:ilvl="6" w:tplc="6AA0ED96" w:tentative="1">
      <w:start w:val="1"/>
      <w:numFmt w:val="bullet"/>
      <w:lvlText w:val=""/>
      <w:lvlJc w:val="left"/>
      <w:pPr>
        <w:ind w:left="5247" w:hanging="360"/>
      </w:pPr>
      <w:rPr>
        <w:rFonts w:ascii="Symbol" w:hAnsi="Symbol" w:hint="default"/>
      </w:rPr>
    </w:lvl>
    <w:lvl w:ilvl="7" w:tplc="2646B496" w:tentative="1">
      <w:start w:val="1"/>
      <w:numFmt w:val="bullet"/>
      <w:lvlText w:val="o"/>
      <w:lvlJc w:val="left"/>
      <w:pPr>
        <w:ind w:left="5967" w:hanging="360"/>
      </w:pPr>
      <w:rPr>
        <w:rFonts w:ascii="Courier New" w:hAnsi="Courier New" w:cs="Courier New" w:hint="default"/>
      </w:rPr>
    </w:lvl>
    <w:lvl w:ilvl="8" w:tplc="56544484" w:tentative="1">
      <w:start w:val="1"/>
      <w:numFmt w:val="bullet"/>
      <w:lvlText w:val=""/>
      <w:lvlJc w:val="left"/>
      <w:pPr>
        <w:ind w:left="6687" w:hanging="360"/>
      </w:pPr>
      <w:rPr>
        <w:rFonts w:ascii="Wingdings" w:hAnsi="Wingdings" w:hint="default"/>
      </w:rPr>
    </w:lvl>
  </w:abstractNum>
  <w:abstractNum w:abstractNumId="3" w15:restartNumberingAfterBreak="0">
    <w:nsid w:val="176E0585"/>
    <w:multiLevelType w:val="multilevel"/>
    <w:tmpl w:val="55A623D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826306"/>
    <w:multiLevelType w:val="multilevel"/>
    <w:tmpl w:val="77CA12BE"/>
    <w:lvl w:ilvl="0">
      <w:start w:val="3"/>
      <w:numFmt w:val="decimal"/>
      <w:lvlText w:val="%1."/>
      <w:lvlJc w:val="left"/>
      <w:pPr>
        <w:ind w:left="408" w:hanging="408"/>
      </w:pPr>
    </w:lvl>
    <w:lvl w:ilvl="1">
      <w:start w:val="4"/>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5" w15:restartNumberingAfterBreak="0">
    <w:nsid w:val="245D496D"/>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1C7AB9"/>
    <w:multiLevelType w:val="hybridMultilevel"/>
    <w:tmpl w:val="D47C2E64"/>
    <w:lvl w:ilvl="0" w:tplc="21B8E9AC">
      <w:start w:val="1"/>
      <w:numFmt w:val="decimal"/>
      <w:lvlText w:val="%1."/>
      <w:lvlJc w:val="left"/>
      <w:pPr>
        <w:ind w:left="720" w:hanging="360"/>
      </w:pPr>
    </w:lvl>
    <w:lvl w:ilvl="1" w:tplc="F632A0CA" w:tentative="1">
      <w:start w:val="1"/>
      <w:numFmt w:val="lowerLetter"/>
      <w:lvlText w:val="%2."/>
      <w:lvlJc w:val="left"/>
      <w:pPr>
        <w:ind w:left="1440" w:hanging="360"/>
      </w:pPr>
    </w:lvl>
    <w:lvl w:ilvl="2" w:tplc="F1FE2692" w:tentative="1">
      <w:start w:val="1"/>
      <w:numFmt w:val="lowerRoman"/>
      <w:lvlText w:val="%3."/>
      <w:lvlJc w:val="right"/>
      <w:pPr>
        <w:ind w:left="2160" w:hanging="180"/>
      </w:pPr>
    </w:lvl>
    <w:lvl w:ilvl="3" w:tplc="3552EBD8" w:tentative="1">
      <w:start w:val="1"/>
      <w:numFmt w:val="decimal"/>
      <w:lvlText w:val="%4."/>
      <w:lvlJc w:val="left"/>
      <w:pPr>
        <w:ind w:left="2880" w:hanging="360"/>
      </w:pPr>
    </w:lvl>
    <w:lvl w:ilvl="4" w:tplc="7A54531A" w:tentative="1">
      <w:start w:val="1"/>
      <w:numFmt w:val="lowerLetter"/>
      <w:lvlText w:val="%5."/>
      <w:lvlJc w:val="left"/>
      <w:pPr>
        <w:ind w:left="3600" w:hanging="360"/>
      </w:pPr>
    </w:lvl>
    <w:lvl w:ilvl="5" w:tplc="6814395C" w:tentative="1">
      <w:start w:val="1"/>
      <w:numFmt w:val="lowerRoman"/>
      <w:lvlText w:val="%6."/>
      <w:lvlJc w:val="right"/>
      <w:pPr>
        <w:ind w:left="4320" w:hanging="180"/>
      </w:pPr>
    </w:lvl>
    <w:lvl w:ilvl="6" w:tplc="D7902AF6" w:tentative="1">
      <w:start w:val="1"/>
      <w:numFmt w:val="decimal"/>
      <w:lvlText w:val="%7."/>
      <w:lvlJc w:val="left"/>
      <w:pPr>
        <w:ind w:left="5040" w:hanging="360"/>
      </w:pPr>
    </w:lvl>
    <w:lvl w:ilvl="7" w:tplc="824CFD78" w:tentative="1">
      <w:start w:val="1"/>
      <w:numFmt w:val="lowerLetter"/>
      <w:lvlText w:val="%8."/>
      <w:lvlJc w:val="left"/>
      <w:pPr>
        <w:ind w:left="5760" w:hanging="360"/>
      </w:pPr>
    </w:lvl>
    <w:lvl w:ilvl="8" w:tplc="73DC4494" w:tentative="1">
      <w:start w:val="1"/>
      <w:numFmt w:val="lowerRoman"/>
      <w:lvlText w:val="%9."/>
      <w:lvlJc w:val="right"/>
      <w:pPr>
        <w:ind w:left="6480" w:hanging="180"/>
      </w:pPr>
    </w:lvl>
  </w:abstractNum>
  <w:abstractNum w:abstractNumId="7" w15:restartNumberingAfterBreak="0">
    <w:nsid w:val="30DC18B9"/>
    <w:multiLevelType w:val="hybridMultilevel"/>
    <w:tmpl w:val="4F9ED270"/>
    <w:lvl w:ilvl="0" w:tplc="65BAE8EE">
      <w:start w:val="1"/>
      <w:numFmt w:val="decimal"/>
      <w:lvlText w:val="%1."/>
      <w:lvlJc w:val="left"/>
      <w:pPr>
        <w:ind w:left="720" w:hanging="360"/>
      </w:pPr>
    </w:lvl>
    <w:lvl w:ilvl="1" w:tplc="A8901EAA" w:tentative="1">
      <w:start w:val="1"/>
      <w:numFmt w:val="lowerLetter"/>
      <w:lvlText w:val="%2."/>
      <w:lvlJc w:val="left"/>
      <w:pPr>
        <w:ind w:left="1440" w:hanging="360"/>
      </w:pPr>
    </w:lvl>
    <w:lvl w:ilvl="2" w:tplc="C138249E" w:tentative="1">
      <w:start w:val="1"/>
      <w:numFmt w:val="lowerRoman"/>
      <w:lvlText w:val="%3."/>
      <w:lvlJc w:val="right"/>
      <w:pPr>
        <w:ind w:left="2160" w:hanging="180"/>
      </w:pPr>
    </w:lvl>
    <w:lvl w:ilvl="3" w:tplc="44D2B414" w:tentative="1">
      <w:start w:val="1"/>
      <w:numFmt w:val="decimal"/>
      <w:lvlText w:val="%4."/>
      <w:lvlJc w:val="left"/>
      <w:pPr>
        <w:ind w:left="2880" w:hanging="360"/>
      </w:pPr>
    </w:lvl>
    <w:lvl w:ilvl="4" w:tplc="0A7EBE8C" w:tentative="1">
      <w:start w:val="1"/>
      <w:numFmt w:val="lowerLetter"/>
      <w:lvlText w:val="%5."/>
      <w:lvlJc w:val="left"/>
      <w:pPr>
        <w:ind w:left="3600" w:hanging="360"/>
      </w:pPr>
    </w:lvl>
    <w:lvl w:ilvl="5" w:tplc="BAF26BCC" w:tentative="1">
      <w:start w:val="1"/>
      <w:numFmt w:val="lowerRoman"/>
      <w:lvlText w:val="%6."/>
      <w:lvlJc w:val="right"/>
      <w:pPr>
        <w:ind w:left="4320" w:hanging="180"/>
      </w:pPr>
    </w:lvl>
    <w:lvl w:ilvl="6" w:tplc="E9D09956" w:tentative="1">
      <w:start w:val="1"/>
      <w:numFmt w:val="decimal"/>
      <w:lvlText w:val="%7."/>
      <w:lvlJc w:val="left"/>
      <w:pPr>
        <w:ind w:left="5040" w:hanging="360"/>
      </w:pPr>
    </w:lvl>
    <w:lvl w:ilvl="7" w:tplc="143EFCFC" w:tentative="1">
      <w:start w:val="1"/>
      <w:numFmt w:val="lowerLetter"/>
      <w:lvlText w:val="%8."/>
      <w:lvlJc w:val="left"/>
      <w:pPr>
        <w:ind w:left="5760" w:hanging="360"/>
      </w:pPr>
    </w:lvl>
    <w:lvl w:ilvl="8" w:tplc="1A5456A0" w:tentative="1">
      <w:start w:val="1"/>
      <w:numFmt w:val="lowerRoman"/>
      <w:lvlText w:val="%9."/>
      <w:lvlJc w:val="right"/>
      <w:pPr>
        <w:ind w:left="6480" w:hanging="180"/>
      </w:pPr>
    </w:lvl>
  </w:abstractNum>
  <w:abstractNum w:abstractNumId="8" w15:restartNumberingAfterBreak="0">
    <w:nsid w:val="337965C0"/>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E12088C"/>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E8071EC"/>
    <w:multiLevelType w:val="multilevel"/>
    <w:tmpl w:val="042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C26A10"/>
    <w:multiLevelType w:val="multilevel"/>
    <w:tmpl w:val="52A88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BE183B"/>
    <w:multiLevelType w:val="hybridMultilevel"/>
    <w:tmpl w:val="2A067AEE"/>
    <w:lvl w:ilvl="0" w:tplc="65389096">
      <w:start w:val="1"/>
      <w:numFmt w:val="decimal"/>
      <w:lvlText w:val="%1."/>
      <w:lvlJc w:val="left"/>
      <w:pPr>
        <w:tabs>
          <w:tab w:val="num" w:pos="928"/>
        </w:tabs>
        <w:ind w:left="928" w:hanging="360"/>
      </w:pPr>
      <w:rPr>
        <w:b w:val="0"/>
        <w:bCs w:val="0"/>
      </w:rPr>
    </w:lvl>
    <w:lvl w:ilvl="1" w:tplc="3C7850BA">
      <w:start w:val="1"/>
      <w:numFmt w:val="lowerLetter"/>
      <w:lvlText w:val="%2."/>
      <w:lvlJc w:val="left"/>
      <w:pPr>
        <w:tabs>
          <w:tab w:val="num" w:pos="1620"/>
        </w:tabs>
        <w:ind w:left="1620" w:hanging="360"/>
      </w:pPr>
    </w:lvl>
    <w:lvl w:ilvl="2" w:tplc="5CAA71F8">
      <w:start w:val="1"/>
      <w:numFmt w:val="lowerRoman"/>
      <w:lvlText w:val="%3."/>
      <w:lvlJc w:val="right"/>
      <w:pPr>
        <w:tabs>
          <w:tab w:val="num" w:pos="2340"/>
        </w:tabs>
        <w:ind w:left="2340" w:hanging="180"/>
      </w:pPr>
    </w:lvl>
    <w:lvl w:ilvl="3" w:tplc="C502679A">
      <w:start w:val="1"/>
      <w:numFmt w:val="decimal"/>
      <w:lvlText w:val="%4."/>
      <w:lvlJc w:val="left"/>
      <w:pPr>
        <w:tabs>
          <w:tab w:val="num" w:pos="3060"/>
        </w:tabs>
        <w:ind w:left="3060" w:hanging="360"/>
      </w:pPr>
    </w:lvl>
    <w:lvl w:ilvl="4" w:tplc="04E87590">
      <w:start w:val="1"/>
      <w:numFmt w:val="lowerLetter"/>
      <w:lvlText w:val="%5."/>
      <w:lvlJc w:val="left"/>
      <w:pPr>
        <w:tabs>
          <w:tab w:val="num" w:pos="3780"/>
        </w:tabs>
        <w:ind w:left="3780" w:hanging="360"/>
      </w:pPr>
    </w:lvl>
    <w:lvl w:ilvl="5" w:tplc="77B034F0">
      <w:start w:val="1"/>
      <w:numFmt w:val="lowerRoman"/>
      <w:lvlText w:val="%6."/>
      <w:lvlJc w:val="right"/>
      <w:pPr>
        <w:tabs>
          <w:tab w:val="num" w:pos="4500"/>
        </w:tabs>
        <w:ind w:left="4500" w:hanging="180"/>
      </w:pPr>
    </w:lvl>
    <w:lvl w:ilvl="6" w:tplc="23B4F1BA">
      <w:start w:val="1"/>
      <w:numFmt w:val="decimal"/>
      <w:lvlText w:val="%7."/>
      <w:lvlJc w:val="left"/>
      <w:pPr>
        <w:tabs>
          <w:tab w:val="num" w:pos="5220"/>
        </w:tabs>
        <w:ind w:left="5220" w:hanging="360"/>
      </w:pPr>
    </w:lvl>
    <w:lvl w:ilvl="7" w:tplc="F44CC770">
      <w:start w:val="1"/>
      <w:numFmt w:val="lowerLetter"/>
      <w:lvlText w:val="%8."/>
      <w:lvlJc w:val="left"/>
      <w:pPr>
        <w:tabs>
          <w:tab w:val="num" w:pos="5940"/>
        </w:tabs>
        <w:ind w:left="5940" w:hanging="360"/>
      </w:pPr>
    </w:lvl>
    <w:lvl w:ilvl="8" w:tplc="91FCED0A">
      <w:start w:val="1"/>
      <w:numFmt w:val="lowerRoman"/>
      <w:lvlText w:val="%9."/>
      <w:lvlJc w:val="right"/>
      <w:pPr>
        <w:tabs>
          <w:tab w:val="num" w:pos="6660"/>
        </w:tabs>
        <w:ind w:left="6660" w:hanging="180"/>
      </w:pPr>
    </w:lvl>
  </w:abstractNum>
  <w:abstractNum w:abstractNumId="13" w15:restartNumberingAfterBreak="0">
    <w:nsid w:val="4BE97902"/>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C372FA5"/>
    <w:multiLevelType w:val="hybridMultilevel"/>
    <w:tmpl w:val="F2228718"/>
    <w:lvl w:ilvl="0" w:tplc="9C9231FA">
      <w:start w:val="1"/>
      <w:numFmt w:val="bullet"/>
      <w:lvlText w:val="-"/>
      <w:lvlJc w:val="left"/>
      <w:pPr>
        <w:ind w:left="1287" w:hanging="360"/>
      </w:pPr>
      <w:rPr>
        <w:rFonts w:ascii="Times New Roman" w:eastAsia="Times New Roman" w:hAnsi="Times New Roman" w:cs="Times New Roman" w:hint="default"/>
      </w:rPr>
    </w:lvl>
    <w:lvl w:ilvl="1" w:tplc="BB6256B6" w:tentative="1">
      <w:start w:val="1"/>
      <w:numFmt w:val="bullet"/>
      <w:lvlText w:val="o"/>
      <w:lvlJc w:val="left"/>
      <w:pPr>
        <w:ind w:left="2007" w:hanging="360"/>
      </w:pPr>
      <w:rPr>
        <w:rFonts w:ascii="Courier New" w:hAnsi="Courier New" w:cs="Courier New" w:hint="default"/>
      </w:rPr>
    </w:lvl>
    <w:lvl w:ilvl="2" w:tplc="DC9E467A" w:tentative="1">
      <w:start w:val="1"/>
      <w:numFmt w:val="bullet"/>
      <w:lvlText w:val=""/>
      <w:lvlJc w:val="left"/>
      <w:pPr>
        <w:ind w:left="2727" w:hanging="360"/>
      </w:pPr>
      <w:rPr>
        <w:rFonts w:ascii="Wingdings" w:hAnsi="Wingdings" w:hint="default"/>
      </w:rPr>
    </w:lvl>
    <w:lvl w:ilvl="3" w:tplc="397222DE" w:tentative="1">
      <w:start w:val="1"/>
      <w:numFmt w:val="bullet"/>
      <w:lvlText w:val=""/>
      <w:lvlJc w:val="left"/>
      <w:pPr>
        <w:ind w:left="3447" w:hanging="360"/>
      </w:pPr>
      <w:rPr>
        <w:rFonts w:ascii="Symbol" w:hAnsi="Symbol" w:hint="default"/>
      </w:rPr>
    </w:lvl>
    <w:lvl w:ilvl="4" w:tplc="FB464F72" w:tentative="1">
      <w:start w:val="1"/>
      <w:numFmt w:val="bullet"/>
      <w:lvlText w:val="o"/>
      <w:lvlJc w:val="left"/>
      <w:pPr>
        <w:ind w:left="4167" w:hanging="360"/>
      </w:pPr>
      <w:rPr>
        <w:rFonts w:ascii="Courier New" w:hAnsi="Courier New" w:cs="Courier New" w:hint="default"/>
      </w:rPr>
    </w:lvl>
    <w:lvl w:ilvl="5" w:tplc="60B20A0A" w:tentative="1">
      <w:start w:val="1"/>
      <w:numFmt w:val="bullet"/>
      <w:lvlText w:val=""/>
      <w:lvlJc w:val="left"/>
      <w:pPr>
        <w:ind w:left="4887" w:hanging="360"/>
      </w:pPr>
      <w:rPr>
        <w:rFonts w:ascii="Wingdings" w:hAnsi="Wingdings" w:hint="default"/>
      </w:rPr>
    </w:lvl>
    <w:lvl w:ilvl="6" w:tplc="9ECC7206" w:tentative="1">
      <w:start w:val="1"/>
      <w:numFmt w:val="bullet"/>
      <w:lvlText w:val=""/>
      <w:lvlJc w:val="left"/>
      <w:pPr>
        <w:ind w:left="5607" w:hanging="360"/>
      </w:pPr>
      <w:rPr>
        <w:rFonts w:ascii="Symbol" w:hAnsi="Symbol" w:hint="default"/>
      </w:rPr>
    </w:lvl>
    <w:lvl w:ilvl="7" w:tplc="BABEC11A" w:tentative="1">
      <w:start w:val="1"/>
      <w:numFmt w:val="bullet"/>
      <w:lvlText w:val="o"/>
      <w:lvlJc w:val="left"/>
      <w:pPr>
        <w:ind w:left="6327" w:hanging="360"/>
      </w:pPr>
      <w:rPr>
        <w:rFonts w:ascii="Courier New" w:hAnsi="Courier New" w:cs="Courier New" w:hint="default"/>
      </w:rPr>
    </w:lvl>
    <w:lvl w:ilvl="8" w:tplc="B9125C58" w:tentative="1">
      <w:start w:val="1"/>
      <w:numFmt w:val="bullet"/>
      <w:lvlText w:val=""/>
      <w:lvlJc w:val="left"/>
      <w:pPr>
        <w:ind w:left="7047" w:hanging="360"/>
      </w:pPr>
      <w:rPr>
        <w:rFonts w:ascii="Wingdings" w:hAnsi="Wingdings" w:hint="default"/>
      </w:rPr>
    </w:lvl>
  </w:abstractNum>
  <w:abstractNum w:abstractNumId="15" w15:restartNumberingAfterBreak="0">
    <w:nsid w:val="56DE54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2E2CF1"/>
    <w:multiLevelType w:val="multilevel"/>
    <w:tmpl w:val="2848CDD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7" w15:restartNumberingAfterBreak="0">
    <w:nsid w:val="624957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BA6E50"/>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6AB703D"/>
    <w:multiLevelType w:val="hybridMultilevel"/>
    <w:tmpl w:val="701C7CBE"/>
    <w:lvl w:ilvl="0" w:tplc="6230381A">
      <w:start w:val="4"/>
      <w:numFmt w:val="bullet"/>
      <w:lvlText w:val="-"/>
      <w:lvlJc w:val="left"/>
      <w:pPr>
        <w:ind w:left="927" w:hanging="360"/>
      </w:pPr>
      <w:rPr>
        <w:rFonts w:ascii="Times New Roman" w:eastAsia="Times New Roman" w:hAnsi="Times New Roman" w:cs="Times New Roman" w:hint="default"/>
        <w:b/>
      </w:rPr>
    </w:lvl>
    <w:lvl w:ilvl="1" w:tplc="AD8446DE" w:tentative="1">
      <w:start w:val="1"/>
      <w:numFmt w:val="bullet"/>
      <w:lvlText w:val="o"/>
      <w:lvlJc w:val="left"/>
      <w:pPr>
        <w:ind w:left="1647" w:hanging="360"/>
      </w:pPr>
      <w:rPr>
        <w:rFonts w:ascii="Courier New" w:hAnsi="Courier New" w:cs="Courier New" w:hint="default"/>
      </w:rPr>
    </w:lvl>
    <w:lvl w:ilvl="2" w:tplc="02A02A58" w:tentative="1">
      <w:start w:val="1"/>
      <w:numFmt w:val="bullet"/>
      <w:lvlText w:val=""/>
      <w:lvlJc w:val="left"/>
      <w:pPr>
        <w:ind w:left="2367" w:hanging="360"/>
      </w:pPr>
      <w:rPr>
        <w:rFonts w:ascii="Wingdings" w:hAnsi="Wingdings" w:hint="default"/>
      </w:rPr>
    </w:lvl>
    <w:lvl w:ilvl="3" w:tplc="D22ED1E4" w:tentative="1">
      <w:start w:val="1"/>
      <w:numFmt w:val="bullet"/>
      <w:lvlText w:val=""/>
      <w:lvlJc w:val="left"/>
      <w:pPr>
        <w:ind w:left="3087" w:hanging="360"/>
      </w:pPr>
      <w:rPr>
        <w:rFonts w:ascii="Symbol" w:hAnsi="Symbol" w:hint="default"/>
      </w:rPr>
    </w:lvl>
    <w:lvl w:ilvl="4" w:tplc="D16E0838" w:tentative="1">
      <w:start w:val="1"/>
      <w:numFmt w:val="bullet"/>
      <w:lvlText w:val="o"/>
      <w:lvlJc w:val="left"/>
      <w:pPr>
        <w:ind w:left="3807" w:hanging="360"/>
      </w:pPr>
      <w:rPr>
        <w:rFonts w:ascii="Courier New" w:hAnsi="Courier New" w:cs="Courier New" w:hint="default"/>
      </w:rPr>
    </w:lvl>
    <w:lvl w:ilvl="5" w:tplc="8F6A78DC" w:tentative="1">
      <w:start w:val="1"/>
      <w:numFmt w:val="bullet"/>
      <w:lvlText w:val=""/>
      <w:lvlJc w:val="left"/>
      <w:pPr>
        <w:ind w:left="4527" w:hanging="360"/>
      </w:pPr>
      <w:rPr>
        <w:rFonts w:ascii="Wingdings" w:hAnsi="Wingdings" w:hint="default"/>
      </w:rPr>
    </w:lvl>
    <w:lvl w:ilvl="6" w:tplc="F6305BF6" w:tentative="1">
      <w:start w:val="1"/>
      <w:numFmt w:val="bullet"/>
      <w:lvlText w:val=""/>
      <w:lvlJc w:val="left"/>
      <w:pPr>
        <w:ind w:left="5247" w:hanging="360"/>
      </w:pPr>
      <w:rPr>
        <w:rFonts w:ascii="Symbol" w:hAnsi="Symbol" w:hint="default"/>
      </w:rPr>
    </w:lvl>
    <w:lvl w:ilvl="7" w:tplc="63205FE4" w:tentative="1">
      <w:start w:val="1"/>
      <w:numFmt w:val="bullet"/>
      <w:lvlText w:val="o"/>
      <w:lvlJc w:val="left"/>
      <w:pPr>
        <w:ind w:left="5967" w:hanging="360"/>
      </w:pPr>
      <w:rPr>
        <w:rFonts w:ascii="Courier New" w:hAnsi="Courier New" w:cs="Courier New" w:hint="default"/>
      </w:rPr>
    </w:lvl>
    <w:lvl w:ilvl="8" w:tplc="2D2EB2DC" w:tentative="1">
      <w:start w:val="1"/>
      <w:numFmt w:val="bullet"/>
      <w:lvlText w:val=""/>
      <w:lvlJc w:val="left"/>
      <w:pPr>
        <w:ind w:left="6687" w:hanging="360"/>
      </w:pPr>
      <w:rPr>
        <w:rFonts w:ascii="Wingdings" w:hAnsi="Wingdings" w:hint="default"/>
      </w:rPr>
    </w:lvl>
  </w:abstractNum>
  <w:abstractNum w:abstractNumId="20" w15:restartNumberingAfterBreak="0">
    <w:nsid w:val="73A55AB7"/>
    <w:multiLevelType w:val="hybridMultilevel"/>
    <w:tmpl w:val="CF5A276E"/>
    <w:lvl w:ilvl="0" w:tplc="34FC3790">
      <w:start w:val="1"/>
      <w:numFmt w:val="decimal"/>
      <w:lvlText w:val="%1."/>
      <w:lvlJc w:val="left"/>
      <w:pPr>
        <w:ind w:left="720" w:hanging="360"/>
      </w:pPr>
    </w:lvl>
    <w:lvl w:ilvl="1" w:tplc="F594DBB6" w:tentative="1">
      <w:start w:val="1"/>
      <w:numFmt w:val="lowerLetter"/>
      <w:lvlText w:val="%2."/>
      <w:lvlJc w:val="left"/>
      <w:pPr>
        <w:ind w:left="1440" w:hanging="360"/>
      </w:pPr>
    </w:lvl>
    <w:lvl w:ilvl="2" w:tplc="6F324298" w:tentative="1">
      <w:start w:val="1"/>
      <w:numFmt w:val="lowerRoman"/>
      <w:lvlText w:val="%3."/>
      <w:lvlJc w:val="right"/>
      <w:pPr>
        <w:ind w:left="2160" w:hanging="180"/>
      </w:pPr>
    </w:lvl>
    <w:lvl w:ilvl="3" w:tplc="1B1A2BB6" w:tentative="1">
      <w:start w:val="1"/>
      <w:numFmt w:val="decimal"/>
      <w:lvlText w:val="%4."/>
      <w:lvlJc w:val="left"/>
      <w:pPr>
        <w:ind w:left="2880" w:hanging="360"/>
      </w:pPr>
    </w:lvl>
    <w:lvl w:ilvl="4" w:tplc="6520D332" w:tentative="1">
      <w:start w:val="1"/>
      <w:numFmt w:val="lowerLetter"/>
      <w:lvlText w:val="%5."/>
      <w:lvlJc w:val="left"/>
      <w:pPr>
        <w:ind w:left="3600" w:hanging="360"/>
      </w:pPr>
    </w:lvl>
    <w:lvl w:ilvl="5" w:tplc="D55E1714" w:tentative="1">
      <w:start w:val="1"/>
      <w:numFmt w:val="lowerRoman"/>
      <w:lvlText w:val="%6."/>
      <w:lvlJc w:val="right"/>
      <w:pPr>
        <w:ind w:left="4320" w:hanging="180"/>
      </w:pPr>
    </w:lvl>
    <w:lvl w:ilvl="6" w:tplc="DF1A6BF4" w:tentative="1">
      <w:start w:val="1"/>
      <w:numFmt w:val="decimal"/>
      <w:lvlText w:val="%7."/>
      <w:lvlJc w:val="left"/>
      <w:pPr>
        <w:ind w:left="5040" w:hanging="360"/>
      </w:pPr>
    </w:lvl>
    <w:lvl w:ilvl="7" w:tplc="125A509C" w:tentative="1">
      <w:start w:val="1"/>
      <w:numFmt w:val="lowerLetter"/>
      <w:lvlText w:val="%8."/>
      <w:lvlJc w:val="left"/>
      <w:pPr>
        <w:ind w:left="5760" w:hanging="360"/>
      </w:pPr>
    </w:lvl>
    <w:lvl w:ilvl="8" w:tplc="FD78AD7A" w:tentative="1">
      <w:start w:val="1"/>
      <w:numFmt w:val="lowerRoman"/>
      <w:lvlText w:val="%9."/>
      <w:lvlJc w:val="right"/>
      <w:pPr>
        <w:ind w:left="6480" w:hanging="180"/>
      </w:pPr>
    </w:lvl>
  </w:abstractNum>
  <w:abstractNum w:abstractNumId="21" w15:restartNumberingAfterBreak="0">
    <w:nsid w:val="7C551880"/>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FF35506"/>
    <w:multiLevelType w:val="multilevel"/>
    <w:tmpl w:val="E5BE389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4132"/>
        </w:tabs>
        <w:ind w:left="454" w:hanging="454"/>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505091626">
    <w:abstractNumId w:val="13"/>
  </w:num>
  <w:num w:numId="2" w16cid:durableId="442387480">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2803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4824345">
    <w:abstractNumId w:val="12"/>
  </w:num>
  <w:num w:numId="5" w16cid:durableId="1389720781">
    <w:abstractNumId w:val="0"/>
  </w:num>
  <w:num w:numId="6" w16cid:durableId="1131749171">
    <w:abstractNumId w:val="21"/>
  </w:num>
  <w:num w:numId="7" w16cid:durableId="1581523317">
    <w:abstractNumId w:val="18"/>
  </w:num>
  <w:num w:numId="8" w16cid:durableId="1239168184">
    <w:abstractNumId w:val="5"/>
  </w:num>
  <w:num w:numId="9" w16cid:durableId="697508991">
    <w:abstractNumId w:val="9"/>
  </w:num>
  <w:num w:numId="10" w16cid:durableId="256404239">
    <w:abstractNumId w:val="11"/>
  </w:num>
  <w:num w:numId="11" w16cid:durableId="1854102523">
    <w:abstractNumId w:val="8"/>
  </w:num>
  <w:num w:numId="12" w16cid:durableId="1049261487">
    <w:abstractNumId w:val="10"/>
  </w:num>
  <w:num w:numId="13" w16cid:durableId="1648969656">
    <w:abstractNumId w:val="15"/>
  </w:num>
  <w:num w:numId="14" w16cid:durableId="2137483046">
    <w:abstractNumId w:val="17"/>
  </w:num>
  <w:num w:numId="15" w16cid:durableId="1021122698">
    <w:abstractNumId w:val="16"/>
  </w:num>
  <w:num w:numId="16" w16cid:durableId="909115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6243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25977">
    <w:abstractNumId w:val="22"/>
  </w:num>
  <w:num w:numId="19" w16cid:durableId="56167271">
    <w:abstractNumId w:val="20"/>
  </w:num>
  <w:num w:numId="20" w16cid:durableId="1087724281">
    <w:abstractNumId w:val="6"/>
  </w:num>
  <w:num w:numId="21" w16cid:durableId="717438361">
    <w:abstractNumId w:val="7"/>
  </w:num>
  <w:num w:numId="22" w16cid:durableId="5643750">
    <w:abstractNumId w:val="1"/>
  </w:num>
  <w:num w:numId="23" w16cid:durableId="764036059">
    <w:abstractNumId w:val="14"/>
  </w:num>
  <w:num w:numId="24" w16cid:durableId="213665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4870078">
    <w:abstractNumId w:val="19"/>
  </w:num>
  <w:num w:numId="26" w16cid:durableId="1135682621">
    <w:abstractNumId w:val="2"/>
  </w:num>
  <w:num w:numId="27" w16cid:durableId="2102214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9C"/>
    <w:rsid w:val="00007299"/>
    <w:rsid w:val="00020456"/>
    <w:rsid w:val="00034196"/>
    <w:rsid w:val="00035452"/>
    <w:rsid w:val="00044FAF"/>
    <w:rsid w:val="00062537"/>
    <w:rsid w:val="000725E0"/>
    <w:rsid w:val="000734C5"/>
    <w:rsid w:val="000745BD"/>
    <w:rsid w:val="00077509"/>
    <w:rsid w:val="000805A0"/>
    <w:rsid w:val="000852AB"/>
    <w:rsid w:val="00093181"/>
    <w:rsid w:val="00095574"/>
    <w:rsid w:val="000A0916"/>
    <w:rsid w:val="000B14DB"/>
    <w:rsid w:val="000B4BF7"/>
    <w:rsid w:val="000B5091"/>
    <w:rsid w:val="000C1621"/>
    <w:rsid w:val="000C7363"/>
    <w:rsid w:val="000D412A"/>
    <w:rsid w:val="000D586B"/>
    <w:rsid w:val="000E31BB"/>
    <w:rsid w:val="001210DC"/>
    <w:rsid w:val="00143EA1"/>
    <w:rsid w:val="00144446"/>
    <w:rsid w:val="00147FCF"/>
    <w:rsid w:val="00151AF7"/>
    <w:rsid w:val="00154ADD"/>
    <w:rsid w:val="00164C0C"/>
    <w:rsid w:val="00176441"/>
    <w:rsid w:val="00177F7F"/>
    <w:rsid w:val="00182E5B"/>
    <w:rsid w:val="0019686B"/>
    <w:rsid w:val="001B3AA9"/>
    <w:rsid w:val="001B41C0"/>
    <w:rsid w:val="001B5B2E"/>
    <w:rsid w:val="001D51FE"/>
    <w:rsid w:val="001E3EFA"/>
    <w:rsid w:val="001E446B"/>
    <w:rsid w:val="001F2CD2"/>
    <w:rsid w:val="001F54CD"/>
    <w:rsid w:val="0021513D"/>
    <w:rsid w:val="00247761"/>
    <w:rsid w:val="002667B8"/>
    <w:rsid w:val="0027006E"/>
    <w:rsid w:val="00283603"/>
    <w:rsid w:val="00285762"/>
    <w:rsid w:val="0029224B"/>
    <w:rsid w:val="002973F4"/>
    <w:rsid w:val="002A0257"/>
    <w:rsid w:val="002A1580"/>
    <w:rsid w:val="002A6F57"/>
    <w:rsid w:val="002B2516"/>
    <w:rsid w:val="002D6A4D"/>
    <w:rsid w:val="002D6D72"/>
    <w:rsid w:val="002D6EDD"/>
    <w:rsid w:val="002E40AD"/>
    <w:rsid w:val="002F0A91"/>
    <w:rsid w:val="00301F6D"/>
    <w:rsid w:val="0030714C"/>
    <w:rsid w:val="0032427B"/>
    <w:rsid w:val="0033228B"/>
    <w:rsid w:val="00333E12"/>
    <w:rsid w:val="003454A5"/>
    <w:rsid w:val="00351256"/>
    <w:rsid w:val="00362722"/>
    <w:rsid w:val="00362FF9"/>
    <w:rsid w:val="003848D2"/>
    <w:rsid w:val="003A7FFC"/>
    <w:rsid w:val="003C3E82"/>
    <w:rsid w:val="003F146D"/>
    <w:rsid w:val="00401BEA"/>
    <w:rsid w:val="00403EB9"/>
    <w:rsid w:val="00412E0F"/>
    <w:rsid w:val="00423449"/>
    <w:rsid w:val="00434713"/>
    <w:rsid w:val="0043604E"/>
    <w:rsid w:val="00441119"/>
    <w:rsid w:val="004466DD"/>
    <w:rsid w:val="00450EA9"/>
    <w:rsid w:val="00451C96"/>
    <w:rsid w:val="00451DAC"/>
    <w:rsid w:val="004552F6"/>
    <w:rsid w:val="00464FF3"/>
    <w:rsid w:val="004679F1"/>
    <w:rsid w:val="00470BA7"/>
    <w:rsid w:val="004776AE"/>
    <w:rsid w:val="00486D53"/>
    <w:rsid w:val="00496AB6"/>
    <w:rsid w:val="004A4BA0"/>
    <w:rsid w:val="004B1619"/>
    <w:rsid w:val="004B4268"/>
    <w:rsid w:val="004B646E"/>
    <w:rsid w:val="004C1D79"/>
    <w:rsid w:val="004D5A49"/>
    <w:rsid w:val="004E04A0"/>
    <w:rsid w:val="004E0CD0"/>
    <w:rsid w:val="004E38E6"/>
    <w:rsid w:val="004E7C25"/>
    <w:rsid w:val="00521EDC"/>
    <w:rsid w:val="00522117"/>
    <w:rsid w:val="00540C0C"/>
    <w:rsid w:val="0054241C"/>
    <w:rsid w:val="00550787"/>
    <w:rsid w:val="00566B69"/>
    <w:rsid w:val="00570C91"/>
    <w:rsid w:val="005750AE"/>
    <w:rsid w:val="00583FA1"/>
    <w:rsid w:val="005953BD"/>
    <w:rsid w:val="005B3B92"/>
    <w:rsid w:val="005B40DC"/>
    <w:rsid w:val="005C6438"/>
    <w:rsid w:val="005C673B"/>
    <w:rsid w:val="005D15F4"/>
    <w:rsid w:val="005D2A98"/>
    <w:rsid w:val="005E6118"/>
    <w:rsid w:val="005F101E"/>
    <w:rsid w:val="005F47C3"/>
    <w:rsid w:val="00607417"/>
    <w:rsid w:val="00607961"/>
    <w:rsid w:val="006219EB"/>
    <w:rsid w:val="00626384"/>
    <w:rsid w:val="0064191E"/>
    <w:rsid w:val="00644D9D"/>
    <w:rsid w:val="006473CB"/>
    <w:rsid w:val="006479C5"/>
    <w:rsid w:val="00652CA7"/>
    <w:rsid w:val="00656A9E"/>
    <w:rsid w:val="00660458"/>
    <w:rsid w:val="00663A07"/>
    <w:rsid w:val="00670EDD"/>
    <w:rsid w:val="00675D74"/>
    <w:rsid w:val="00680C70"/>
    <w:rsid w:val="0069229A"/>
    <w:rsid w:val="00692C7A"/>
    <w:rsid w:val="0069380A"/>
    <w:rsid w:val="00696252"/>
    <w:rsid w:val="006974C5"/>
    <w:rsid w:val="006A207D"/>
    <w:rsid w:val="006A66D4"/>
    <w:rsid w:val="006B0E96"/>
    <w:rsid w:val="006D4C7E"/>
    <w:rsid w:val="006E1ABA"/>
    <w:rsid w:val="006E1FC7"/>
    <w:rsid w:val="006E2491"/>
    <w:rsid w:val="006E3384"/>
    <w:rsid w:val="006F7062"/>
    <w:rsid w:val="007016EE"/>
    <w:rsid w:val="007304B1"/>
    <w:rsid w:val="0073275D"/>
    <w:rsid w:val="0073304D"/>
    <w:rsid w:val="00735984"/>
    <w:rsid w:val="00735C24"/>
    <w:rsid w:val="007418B7"/>
    <w:rsid w:val="007514E6"/>
    <w:rsid w:val="00757F9C"/>
    <w:rsid w:val="0076230B"/>
    <w:rsid w:val="007627E8"/>
    <w:rsid w:val="00770C2C"/>
    <w:rsid w:val="00775F72"/>
    <w:rsid w:val="00784B96"/>
    <w:rsid w:val="00784EFF"/>
    <w:rsid w:val="00785CDF"/>
    <w:rsid w:val="0079180B"/>
    <w:rsid w:val="0079439E"/>
    <w:rsid w:val="007A718F"/>
    <w:rsid w:val="007B2A43"/>
    <w:rsid w:val="007B4A74"/>
    <w:rsid w:val="007D518E"/>
    <w:rsid w:val="007D7896"/>
    <w:rsid w:val="007F4A1A"/>
    <w:rsid w:val="00801806"/>
    <w:rsid w:val="0081514E"/>
    <w:rsid w:val="00836584"/>
    <w:rsid w:val="0084198C"/>
    <w:rsid w:val="00850F26"/>
    <w:rsid w:val="00854B8D"/>
    <w:rsid w:val="00857A0C"/>
    <w:rsid w:val="00860FA1"/>
    <w:rsid w:val="00862F99"/>
    <w:rsid w:val="00864079"/>
    <w:rsid w:val="00866007"/>
    <w:rsid w:val="008674B5"/>
    <w:rsid w:val="0087698C"/>
    <w:rsid w:val="00887E7F"/>
    <w:rsid w:val="008947E2"/>
    <w:rsid w:val="00895981"/>
    <w:rsid w:val="008971A6"/>
    <w:rsid w:val="008B0798"/>
    <w:rsid w:val="008B4130"/>
    <w:rsid w:val="008C440C"/>
    <w:rsid w:val="008E183B"/>
    <w:rsid w:val="008E3703"/>
    <w:rsid w:val="008F7E9B"/>
    <w:rsid w:val="00903014"/>
    <w:rsid w:val="009047E7"/>
    <w:rsid w:val="009076C4"/>
    <w:rsid w:val="009112DE"/>
    <w:rsid w:val="0091211A"/>
    <w:rsid w:val="00921AB2"/>
    <w:rsid w:val="009317DA"/>
    <w:rsid w:val="00944539"/>
    <w:rsid w:val="00970BB4"/>
    <w:rsid w:val="009801FF"/>
    <w:rsid w:val="0098768E"/>
    <w:rsid w:val="009934FE"/>
    <w:rsid w:val="00995829"/>
    <w:rsid w:val="009B0A6F"/>
    <w:rsid w:val="009C1B65"/>
    <w:rsid w:val="009C671F"/>
    <w:rsid w:val="009E5CFA"/>
    <w:rsid w:val="009F0717"/>
    <w:rsid w:val="009F1E02"/>
    <w:rsid w:val="009F3908"/>
    <w:rsid w:val="00A103FC"/>
    <w:rsid w:val="00A11986"/>
    <w:rsid w:val="00A170A9"/>
    <w:rsid w:val="00A213FF"/>
    <w:rsid w:val="00A31402"/>
    <w:rsid w:val="00A46E98"/>
    <w:rsid w:val="00A51C7C"/>
    <w:rsid w:val="00A53724"/>
    <w:rsid w:val="00A56588"/>
    <w:rsid w:val="00A616E5"/>
    <w:rsid w:val="00A67915"/>
    <w:rsid w:val="00A808AC"/>
    <w:rsid w:val="00AB0167"/>
    <w:rsid w:val="00AC597D"/>
    <w:rsid w:val="00AC69EE"/>
    <w:rsid w:val="00AD159C"/>
    <w:rsid w:val="00AD2B58"/>
    <w:rsid w:val="00AF57F6"/>
    <w:rsid w:val="00AF7DE8"/>
    <w:rsid w:val="00B01FA7"/>
    <w:rsid w:val="00B054D2"/>
    <w:rsid w:val="00B27D6F"/>
    <w:rsid w:val="00B30B8D"/>
    <w:rsid w:val="00B436A3"/>
    <w:rsid w:val="00B47958"/>
    <w:rsid w:val="00B532D0"/>
    <w:rsid w:val="00B5457E"/>
    <w:rsid w:val="00B55647"/>
    <w:rsid w:val="00B61A65"/>
    <w:rsid w:val="00B62007"/>
    <w:rsid w:val="00B7027D"/>
    <w:rsid w:val="00B7537A"/>
    <w:rsid w:val="00B81359"/>
    <w:rsid w:val="00B84522"/>
    <w:rsid w:val="00B95C33"/>
    <w:rsid w:val="00B969EE"/>
    <w:rsid w:val="00BA561B"/>
    <w:rsid w:val="00BB3D62"/>
    <w:rsid w:val="00BC079E"/>
    <w:rsid w:val="00BE2417"/>
    <w:rsid w:val="00BE4595"/>
    <w:rsid w:val="00BE4A9F"/>
    <w:rsid w:val="00BF5765"/>
    <w:rsid w:val="00C03A72"/>
    <w:rsid w:val="00C27886"/>
    <w:rsid w:val="00C3472C"/>
    <w:rsid w:val="00C35E34"/>
    <w:rsid w:val="00C43416"/>
    <w:rsid w:val="00C45CB0"/>
    <w:rsid w:val="00C5153B"/>
    <w:rsid w:val="00C52CE2"/>
    <w:rsid w:val="00C55D80"/>
    <w:rsid w:val="00C60F6E"/>
    <w:rsid w:val="00C65B6D"/>
    <w:rsid w:val="00C94304"/>
    <w:rsid w:val="00C97903"/>
    <w:rsid w:val="00CB5468"/>
    <w:rsid w:val="00CD522F"/>
    <w:rsid w:val="00CD628E"/>
    <w:rsid w:val="00CE5D4F"/>
    <w:rsid w:val="00CE7017"/>
    <w:rsid w:val="00CF6D0E"/>
    <w:rsid w:val="00D1235A"/>
    <w:rsid w:val="00D2661A"/>
    <w:rsid w:val="00D427E9"/>
    <w:rsid w:val="00D675CA"/>
    <w:rsid w:val="00D91CBA"/>
    <w:rsid w:val="00DA1085"/>
    <w:rsid w:val="00DB030D"/>
    <w:rsid w:val="00DC3E72"/>
    <w:rsid w:val="00DD37D9"/>
    <w:rsid w:val="00DF2491"/>
    <w:rsid w:val="00DF5719"/>
    <w:rsid w:val="00E07D5F"/>
    <w:rsid w:val="00E1397E"/>
    <w:rsid w:val="00E23F5C"/>
    <w:rsid w:val="00E31000"/>
    <w:rsid w:val="00E36FCF"/>
    <w:rsid w:val="00E46B9D"/>
    <w:rsid w:val="00E51F3C"/>
    <w:rsid w:val="00E55A79"/>
    <w:rsid w:val="00E621E7"/>
    <w:rsid w:val="00E64C1B"/>
    <w:rsid w:val="00E837D3"/>
    <w:rsid w:val="00E85F92"/>
    <w:rsid w:val="00E876D6"/>
    <w:rsid w:val="00EA3F69"/>
    <w:rsid w:val="00EA4D40"/>
    <w:rsid w:val="00EA565D"/>
    <w:rsid w:val="00EC0C9A"/>
    <w:rsid w:val="00EC0F34"/>
    <w:rsid w:val="00EC5C9E"/>
    <w:rsid w:val="00EE3A05"/>
    <w:rsid w:val="00EF68F4"/>
    <w:rsid w:val="00EF7CC5"/>
    <w:rsid w:val="00F22E30"/>
    <w:rsid w:val="00F3278C"/>
    <w:rsid w:val="00F411FF"/>
    <w:rsid w:val="00F423FB"/>
    <w:rsid w:val="00F44375"/>
    <w:rsid w:val="00F55E14"/>
    <w:rsid w:val="00F64F13"/>
    <w:rsid w:val="00F75378"/>
    <w:rsid w:val="00F954C1"/>
    <w:rsid w:val="00FA6003"/>
    <w:rsid w:val="00FB6074"/>
    <w:rsid w:val="00FF5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AAE1"/>
  <w15:chartTrackingRefBased/>
  <w15:docId w15:val="{CD4272D4-778E-4BD1-8D51-F48C12D8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159C"/>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D159C"/>
    <w:rPr>
      <w:color w:val="0000FF"/>
      <w:u w:val="single"/>
    </w:rPr>
  </w:style>
  <w:style w:type="paragraph" w:styleId="Sarakstarindkopa">
    <w:name w:val="List Paragraph"/>
    <w:basedOn w:val="Parasts"/>
    <w:uiPriority w:val="34"/>
    <w:qFormat/>
    <w:rsid w:val="00AD159C"/>
    <w:pPr>
      <w:spacing w:after="0" w:line="240" w:lineRule="auto"/>
      <w:ind w:left="720"/>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6A207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A207D"/>
    <w:rPr>
      <w:rFonts w:ascii="Calibri" w:eastAsia="Calibri" w:hAnsi="Calibri" w:cs="Times New Roman"/>
    </w:rPr>
  </w:style>
  <w:style w:type="paragraph" w:styleId="Kjene">
    <w:name w:val="footer"/>
    <w:basedOn w:val="Parasts"/>
    <w:link w:val="KjeneRakstz"/>
    <w:uiPriority w:val="99"/>
    <w:unhideWhenUsed/>
    <w:rsid w:val="006A207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A207D"/>
    <w:rPr>
      <w:rFonts w:ascii="Calibri" w:eastAsia="Calibri" w:hAnsi="Calibri" w:cs="Times New Roman"/>
    </w:rPr>
  </w:style>
  <w:style w:type="paragraph" w:styleId="Balonteksts">
    <w:name w:val="Balloon Text"/>
    <w:basedOn w:val="Parasts"/>
    <w:link w:val="BalontekstsRakstz"/>
    <w:uiPriority w:val="99"/>
    <w:semiHidden/>
    <w:unhideWhenUsed/>
    <w:rsid w:val="0089598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981"/>
    <w:rPr>
      <w:rFonts w:ascii="Segoe UI" w:eastAsia="Calibri" w:hAnsi="Segoe UI" w:cs="Segoe UI"/>
      <w:sz w:val="18"/>
      <w:szCs w:val="18"/>
    </w:rPr>
  </w:style>
  <w:style w:type="character" w:customStyle="1" w:styleId="Neatrisintapieminana1">
    <w:name w:val="Neatrisināta pieminēšana1"/>
    <w:basedOn w:val="Noklusjumarindkopasfonts"/>
    <w:uiPriority w:val="99"/>
    <w:semiHidden/>
    <w:unhideWhenUsed/>
    <w:rsid w:val="008674B5"/>
    <w:rPr>
      <w:color w:val="605E5C"/>
      <w:shd w:val="clear" w:color="auto" w:fill="E1DFDD"/>
    </w:rPr>
  </w:style>
  <w:style w:type="character" w:styleId="Izmantotahipersaite">
    <w:name w:val="FollowedHyperlink"/>
    <w:basedOn w:val="Noklusjumarindkopasfonts"/>
    <w:uiPriority w:val="99"/>
    <w:semiHidden/>
    <w:unhideWhenUsed/>
    <w:rsid w:val="00E85F92"/>
    <w:rPr>
      <w:color w:val="954F72" w:themeColor="followedHyperlink"/>
      <w:u w:val="single"/>
    </w:rPr>
  </w:style>
  <w:style w:type="numbering" w:styleId="111111">
    <w:name w:val="Outline List 2"/>
    <w:basedOn w:val="Bezsaraksta"/>
    <w:uiPriority w:val="99"/>
    <w:semiHidden/>
    <w:unhideWhenUsed/>
    <w:rsid w:val="008674B5"/>
    <w:pPr>
      <w:numPr>
        <w:numId w:val="12"/>
      </w:numPr>
    </w:pPr>
  </w:style>
  <w:style w:type="table" w:styleId="Reatabula">
    <w:name w:val="Table Grid"/>
    <w:basedOn w:val="Parastatabula"/>
    <w:uiPriority w:val="39"/>
    <w:rsid w:val="007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nhideWhenUsed/>
    <w:rsid w:val="00EC0C9A"/>
    <w:rPr>
      <w:sz w:val="16"/>
      <w:szCs w:val="16"/>
    </w:rPr>
  </w:style>
  <w:style w:type="paragraph" w:styleId="Komentrateksts">
    <w:name w:val="annotation text"/>
    <w:basedOn w:val="Parasts"/>
    <w:link w:val="KomentratekstsRakstz"/>
    <w:unhideWhenUsed/>
    <w:rsid w:val="00EC0C9A"/>
    <w:pPr>
      <w:spacing w:line="240" w:lineRule="auto"/>
    </w:pPr>
    <w:rPr>
      <w:sz w:val="20"/>
      <w:szCs w:val="20"/>
    </w:rPr>
  </w:style>
  <w:style w:type="character" w:customStyle="1" w:styleId="KomentratekstsRakstz">
    <w:name w:val="Komentāra teksts Rakstz."/>
    <w:basedOn w:val="Noklusjumarindkopasfonts"/>
    <w:link w:val="Komentrateksts"/>
    <w:rsid w:val="00EC0C9A"/>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EC0C9A"/>
    <w:rPr>
      <w:b/>
      <w:bCs/>
    </w:rPr>
  </w:style>
  <w:style w:type="character" w:customStyle="1" w:styleId="KomentratmaRakstz">
    <w:name w:val="Komentāra tēma Rakstz."/>
    <w:basedOn w:val="KomentratekstsRakstz"/>
    <w:link w:val="Komentratma"/>
    <w:uiPriority w:val="99"/>
    <w:semiHidden/>
    <w:rsid w:val="00EC0C9A"/>
    <w:rPr>
      <w:rFonts w:ascii="Calibri" w:eastAsia="Calibri" w:hAnsi="Calibri" w:cs="Times New Roman"/>
      <w:b/>
      <w:bCs/>
      <w:sz w:val="20"/>
      <w:szCs w:val="20"/>
    </w:rPr>
  </w:style>
  <w:style w:type="character" w:styleId="Neatrisintapieminana">
    <w:name w:val="Unresolved Mention"/>
    <w:basedOn w:val="Noklusjumarindkopasfonts"/>
    <w:uiPriority w:val="99"/>
    <w:rsid w:val="00A4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dumbre@riga.lv" TargetMode="External"/><Relationship Id="rId13" Type="http://schemas.openxmlformats.org/officeDocument/2006/relationships/hyperlink" Target="https://www.riga.lv/lv/izsol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riga.lv/izsludinatasizsoles/" TargetMode="External"/><Relationship Id="rId17" Type="http://schemas.openxmlformats.org/officeDocument/2006/relationships/hyperlink" Target="https://www.riga.lv/lv" TargetMode="External"/><Relationship Id="rId2" Type="http://schemas.openxmlformats.org/officeDocument/2006/relationships/numbering" Target="numbering.xml"/><Relationship Id="rId16" Type="http://schemas.openxmlformats.org/officeDocument/2006/relationships/hyperlink" Target="https://id.rig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dumbre@riga.lv" TargetMode="External"/><Relationship Id="rId5" Type="http://schemas.openxmlformats.org/officeDocument/2006/relationships/webSettings" Target="webSettings.xml"/><Relationship Id="rId15" Type="http://schemas.openxmlformats.org/officeDocument/2006/relationships/hyperlink" Target="https://www.riga.lv/lv/izsoles" TargetMode="External"/><Relationship Id="rId10" Type="http://schemas.openxmlformats.org/officeDocument/2006/relationships/hyperlink" Target="https://www.riga.l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riga.lv/" TargetMode="External"/><Relationship Id="rId14" Type="http://schemas.openxmlformats.org/officeDocument/2006/relationships/hyperlink" Target="https://id.riga.lv/izsludinatasizsol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41F58-0610-456E-8C3B-A8E9D0F3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15941</Words>
  <Characters>9087</Characters>
  <Application>Microsoft Office Word</Application>
  <DocSecurity>0</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Ekerte</dc:creator>
  <cp:lastModifiedBy>Daiga Dārziņa</cp:lastModifiedBy>
  <cp:revision>2</cp:revision>
  <cp:lastPrinted>2020-09-24T09:26:00Z</cp:lastPrinted>
  <dcterms:created xsi:type="dcterms:W3CDTF">2024-05-31T20:38:00Z</dcterms:created>
  <dcterms:modified xsi:type="dcterms:W3CDTF">2024-05-31T20:38:00Z</dcterms:modified>
</cp:coreProperties>
</file>