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BF43" w14:textId="02B77D16" w:rsidR="00366C4C" w:rsidRPr="00CE5591" w:rsidRDefault="00366C4C" w:rsidP="00E41A84">
      <w:pPr>
        <w:jc w:val="right"/>
        <w:rPr>
          <w:b/>
          <w:bCs/>
          <w:lang w:val="lv-LV"/>
        </w:rPr>
      </w:pPr>
      <w:r w:rsidRPr="00CE5591">
        <w:rPr>
          <w:b/>
          <w:bCs/>
          <w:lang w:val="lv-LV"/>
        </w:rPr>
        <w:t>Rīgas domes Īpašuma departamenta</w:t>
      </w:r>
    </w:p>
    <w:p w14:paraId="02D92B29" w14:textId="65A2CD0B" w:rsidR="00366C4C" w:rsidRPr="00CE5591" w:rsidRDefault="00366C4C" w:rsidP="00AE3825">
      <w:pPr>
        <w:jc w:val="right"/>
        <w:rPr>
          <w:b/>
          <w:bCs/>
          <w:lang w:val="lv-LV"/>
        </w:rPr>
      </w:pPr>
      <w:r w:rsidRPr="00CE5591">
        <w:rPr>
          <w:b/>
          <w:bCs/>
          <w:lang w:val="lv-LV"/>
        </w:rPr>
        <w:t xml:space="preserve">Īpašuma </w:t>
      </w:r>
      <w:r w:rsidR="00AE3825" w:rsidRPr="00CE5591">
        <w:rPr>
          <w:b/>
          <w:bCs/>
          <w:lang w:val="lv-LV"/>
        </w:rPr>
        <w:t>atsavināšanas</w:t>
      </w:r>
      <w:r w:rsidRPr="00CE5591">
        <w:rPr>
          <w:b/>
          <w:bCs/>
          <w:lang w:val="lv-LV"/>
        </w:rPr>
        <w:t xml:space="preserve"> pārvaldei</w:t>
      </w:r>
    </w:p>
    <w:p w14:paraId="31A0FC5C" w14:textId="74B8E4A9" w:rsidR="000F2BB4" w:rsidRDefault="000F2BB4" w:rsidP="00AE3825">
      <w:pPr>
        <w:jc w:val="right"/>
        <w:rPr>
          <w:lang w:val="lv-LV"/>
        </w:rPr>
      </w:pPr>
      <w:r>
        <w:rPr>
          <w:lang w:val="lv-LV"/>
        </w:rPr>
        <w:t>Riharda Vāgnera iela 5, Rīga, LV-1050</w:t>
      </w:r>
    </w:p>
    <w:p w14:paraId="74292C64" w14:textId="5E163A0D" w:rsidR="000F2BB4" w:rsidRDefault="000F2BB4" w:rsidP="00AE3825">
      <w:pPr>
        <w:jc w:val="right"/>
        <w:rPr>
          <w:lang w:val="lv-LV"/>
        </w:rPr>
      </w:pPr>
      <w:r>
        <w:rPr>
          <w:lang w:val="lv-LV"/>
        </w:rPr>
        <w:t xml:space="preserve">e-pasts: </w:t>
      </w:r>
      <w:hyperlink r:id="rId7" w:history="1">
        <w:r w:rsidR="00CE5591" w:rsidRPr="00CE5591">
          <w:rPr>
            <w:rStyle w:val="Hipersaite"/>
            <w:color w:val="auto"/>
            <w:u w:val="none"/>
            <w:lang w:val="lv-LV"/>
          </w:rPr>
          <w:t>dia@riga.lv</w:t>
        </w:r>
      </w:hyperlink>
    </w:p>
    <w:p w14:paraId="149C662A" w14:textId="77777777" w:rsidR="00CE5591" w:rsidRPr="000F2BB4" w:rsidRDefault="00CE5591" w:rsidP="00AE3825">
      <w:pPr>
        <w:jc w:val="right"/>
        <w:rPr>
          <w:lang w:val="lv-LV"/>
        </w:rPr>
      </w:pPr>
    </w:p>
    <w:tbl>
      <w:tblPr>
        <w:tblStyle w:val="Reatabula"/>
        <w:tblW w:w="0" w:type="auto"/>
        <w:tblLook w:val="04A0" w:firstRow="1" w:lastRow="0" w:firstColumn="1" w:lastColumn="0" w:noHBand="0" w:noVBand="1"/>
      </w:tblPr>
      <w:tblGrid>
        <w:gridCol w:w="4524"/>
        <w:gridCol w:w="4524"/>
      </w:tblGrid>
      <w:tr w:rsidR="00002D33" w:rsidRPr="00002D33" w14:paraId="0092C18D" w14:textId="77777777" w:rsidTr="00D74CE7">
        <w:tc>
          <w:tcPr>
            <w:tcW w:w="4524" w:type="dxa"/>
            <w:tcBorders>
              <w:top w:val="nil"/>
              <w:left w:val="nil"/>
              <w:bottom w:val="nil"/>
              <w:right w:val="nil"/>
            </w:tcBorders>
          </w:tcPr>
          <w:p w14:paraId="626DB2E2" w14:textId="77777777" w:rsidR="00002D33" w:rsidRPr="00002D33" w:rsidRDefault="00002D33" w:rsidP="00002D33">
            <w:pPr>
              <w:jc w:val="right"/>
              <w:rPr>
                <w:sz w:val="26"/>
                <w:szCs w:val="22"/>
                <w:lang w:val="lv-LV"/>
              </w:rPr>
            </w:pPr>
          </w:p>
        </w:tc>
        <w:tc>
          <w:tcPr>
            <w:tcW w:w="4524" w:type="dxa"/>
            <w:tcBorders>
              <w:top w:val="nil"/>
              <w:left w:val="nil"/>
              <w:right w:val="nil"/>
            </w:tcBorders>
          </w:tcPr>
          <w:p w14:paraId="25747AAB" w14:textId="77777777" w:rsidR="00002D33" w:rsidRPr="00E0035E" w:rsidRDefault="00697466" w:rsidP="00002D33">
            <w:pPr>
              <w:jc w:val="center"/>
              <w:rPr>
                <w:lang w:val="lv-LV"/>
              </w:rPr>
            </w:pPr>
            <w:r w:rsidRPr="00E0035E">
              <w:rPr>
                <w:lang w:val="lv-LV"/>
              </w:rPr>
              <w:fldChar w:fldCharType="begin">
                <w:ffData>
                  <w:name w:val="Teksts1"/>
                  <w:enabled/>
                  <w:calcOnExit w:val="0"/>
                  <w:textInput/>
                </w:ffData>
              </w:fldChar>
            </w:r>
            <w:r w:rsidRPr="00E0035E">
              <w:rPr>
                <w:lang w:val="lv-LV"/>
              </w:rPr>
              <w:instrText xml:space="preserve"> FORMTEXT </w:instrText>
            </w:r>
            <w:r w:rsidRPr="00E0035E">
              <w:rPr>
                <w:lang w:val="lv-LV"/>
              </w:rPr>
            </w:r>
            <w:r w:rsidRPr="00E0035E">
              <w:rPr>
                <w:lang w:val="lv-LV"/>
              </w:rPr>
              <w:fldChar w:fldCharType="separate"/>
            </w:r>
            <w:r w:rsidRPr="00E0035E">
              <w:rPr>
                <w:noProof/>
                <w:lang w:val="lv-LV"/>
              </w:rPr>
              <w:t> </w:t>
            </w:r>
            <w:r w:rsidRPr="00E0035E">
              <w:rPr>
                <w:noProof/>
                <w:lang w:val="lv-LV"/>
              </w:rPr>
              <w:t xml:space="preserve">     </w:t>
            </w:r>
            <w:r w:rsidRPr="00E0035E">
              <w:rPr>
                <w:noProof/>
                <w:lang w:val="lv-LV"/>
              </w:rPr>
              <w:t> </w:t>
            </w:r>
            <w:r w:rsidRPr="00E0035E">
              <w:rPr>
                <w:noProof/>
                <w:lang w:val="lv-LV"/>
              </w:rPr>
              <w:t> </w:t>
            </w:r>
            <w:r w:rsidRPr="00E0035E">
              <w:rPr>
                <w:noProof/>
                <w:lang w:val="lv-LV"/>
              </w:rPr>
              <w:t> </w:t>
            </w:r>
            <w:r w:rsidRPr="00E0035E">
              <w:rPr>
                <w:noProof/>
                <w:lang w:val="lv-LV"/>
              </w:rPr>
              <w:t> </w:t>
            </w:r>
            <w:r w:rsidRPr="00E0035E">
              <w:rPr>
                <w:lang w:val="lv-LV"/>
              </w:rPr>
              <w:fldChar w:fldCharType="end"/>
            </w:r>
          </w:p>
        </w:tc>
      </w:tr>
    </w:tbl>
    <w:p w14:paraId="1917E005" w14:textId="77777777" w:rsidR="00002D33" w:rsidRPr="00002D33" w:rsidRDefault="00002D33" w:rsidP="00002D33">
      <w:pPr>
        <w:ind w:left="4395"/>
        <w:jc w:val="center"/>
        <w:rPr>
          <w:rFonts w:eastAsia="Calibri"/>
          <w:sz w:val="16"/>
          <w:szCs w:val="16"/>
          <w:lang w:val="lv-LV"/>
        </w:rPr>
      </w:pPr>
      <w:r w:rsidRPr="00002D33">
        <w:rPr>
          <w:rFonts w:eastAsia="Calibri"/>
          <w:sz w:val="16"/>
          <w:szCs w:val="16"/>
          <w:lang w:val="lv-LV"/>
        </w:rPr>
        <w:t>(fiziskai personai – vārds un uzvārds;</w:t>
      </w:r>
    </w:p>
    <w:p w14:paraId="43F9D039" w14:textId="77777777" w:rsidR="00002D33" w:rsidRPr="00002D33" w:rsidRDefault="00002D33" w:rsidP="00002D33">
      <w:pPr>
        <w:ind w:left="4395"/>
        <w:jc w:val="center"/>
        <w:rPr>
          <w:rFonts w:eastAsia="Calibri"/>
          <w:sz w:val="16"/>
          <w:szCs w:val="16"/>
          <w:lang w:val="lv-LV"/>
        </w:rPr>
      </w:pPr>
      <w:r w:rsidRPr="00002D33">
        <w:rPr>
          <w:rFonts w:eastAsia="Calibri"/>
          <w:sz w:val="16"/>
          <w:szCs w:val="16"/>
          <w:lang w:val="lv-LV"/>
        </w:rPr>
        <w:t>juridiskai personai – nosaukums)</w:t>
      </w:r>
    </w:p>
    <w:p w14:paraId="61B5E6B8" w14:textId="77777777" w:rsidR="00002D33" w:rsidRPr="00002D33" w:rsidRDefault="00002D33" w:rsidP="00002D33">
      <w:pPr>
        <w:ind w:left="4395"/>
        <w:jc w:val="center"/>
        <w:rPr>
          <w:rFonts w:eastAsia="Calibri"/>
          <w:sz w:val="16"/>
          <w:szCs w:val="16"/>
          <w:lang w:val="lv-LV"/>
        </w:rPr>
      </w:pPr>
    </w:p>
    <w:tbl>
      <w:tblPr>
        <w:tblStyle w:val="Reatabula"/>
        <w:tblW w:w="0" w:type="auto"/>
        <w:tblLook w:val="04A0" w:firstRow="1" w:lastRow="0" w:firstColumn="1" w:lastColumn="0" w:noHBand="0" w:noVBand="1"/>
      </w:tblPr>
      <w:tblGrid>
        <w:gridCol w:w="4524"/>
        <w:gridCol w:w="4524"/>
      </w:tblGrid>
      <w:tr w:rsidR="00002D33" w:rsidRPr="00002D33" w14:paraId="1BCFC9DF" w14:textId="77777777" w:rsidTr="00D74CE7">
        <w:tc>
          <w:tcPr>
            <w:tcW w:w="4524" w:type="dxa"/>
            <w:tcBorders>
              <w:top w:val="nil"/>
              <w:left w:val="nil"/>
              <w:bottom w:val="nil"/>
              <w:right w:val="nil"/>
            </w:tcBorders>
          </w:tcPr>
          <w:p w14:paraId="1A61186F" w14:textId="77777777" w:rsidR="00002D33" w:rsidRPr="00002D33" w:rsidRDefault="00002D33" w:rsidP="00002D33">
            <w:pPr>
              <w:jc w:val="both"/>
              <w:rPr>
                <w:sz w:val="26"/>
                <w:szCs w:val="26"/>
                <w:lang w:val="lv-LV"/>
              </w:rPr>
            </w:pPr>
          </w:p>
        </w:tc>
        <w:tc>
          <w:tcPr>
            <w:tcW w:w="4524" w:type="dxa"/>
            <w:tcBorders>
              <w:top w:val="nil"/>
              <w:left w:val="nil"/>
              <w:right w:val="nil"/>
            </w:tcBorders>
          </w:tcPr>
          <w:p w14:paraId="19F309E8" w14:textId="77777777" w:rsidR="00002D33" w:rsidRPr="00E0035E" w:rsidRDefault="00002D33" w:rsidP="00002D33">
            <w:pPr>
              <w:jc w:val="center"/>
              <w:rPr>
                <w:lang w:val="lv-LV"/>
              </w:rPr>
            </w:pPr>
            <w:r w:rsidRPr="00E0035E">
              <w:rPr>
                <w:lang w:val="lv-LV"/>
              </w:rPr>
              <w:fldChar w:fldCharType="begin">
                <w:ffData>
                  <w:name w:val="Teksts1"/>
                  <w:enabled/>
                  <w:calcOnExit w:val="0"/>
                  <w:textInput/>
                </w:ffData>
              </w:fldChar>
            </w:r>
            <w:r w:rsidRPr="00E0035E">
              <w:rPr>
                <w:lang w:val="lv-LV"/>
              </w:rPr>
              <w:instrText xml:space="preserve"> FORMTEXT </w:instrText>
            </w:r>
            <w:r w:rsidRPr="00E0035E">
              <w:rPr>
                <w:lang w:val="lv-LV"/>
              </w:rPr>
            </w:r>
            <w:r w:rsidRPr="00E0035E">
              <w:rPr>
                <w:lang w:val="lv-LV"/>
              </w:rPr>
              <w:fldChar w:fldCharType="separate"/>
            </w:r>
            <w:r w:rsidRPr="00E0035E">
              <w:rPr>
                <w:noProof/>
                <w:lang w:val="lv-LV"/>
              </w:rPr>
              <w:t> </w:t>
            </w:r>
            <w:r w:rsidRPr="00E0035E">
              <w:rPr>
                <w:noProof/>
                <w:lang w:val="lv-LV"/>
              </w:rPr>
              <w:t xml:space="preserve">     </w:t>
            </w:r>
            <w:r w:rsidRPr="00E0035E">
              <w:rPr>
                <w:noProof/>
                <w:lang w:val="lv-LV"/>
              </w:rPr>
              <w:t> </w:t>
            </w:r>
            <w:r w:rsidRPr="00E0035E">
              <w:rPr>
                <w:noProof/>
                <w:lang w:val="lv-LV"/>
              </w:rPr>
              <w:t> </w:t>
            </w:r>
            <w:r w:rsidRPr="00E0035E">
              <w:rPr>
                <w:noProof/>
                <w:lang w:val="lv-LV"/>
              </w:rPr>
              <w:t> </w:t>
            </w:r>
            <w:r w:rsidRPr="00E0035E">
              <w:rPr>
                <w:noProof/>
                <w:lang w:val="lv-LV"/>
              </w:rPr>
              <w:t> </w:t>
            </w:r>
            <w:r w:rsidRPr="00E0035E">
              <w:rPr>
                <w:lang w:val="lv-LV"/>
              </w:rPr>
              <w:fldChar w:fldCharType="end"/>
            </w:r>
          </w:p>
        </w:tc>
      </w:tr>
    </w:tbl>
    <w:p w14:paraId="0D803985" w14:textId="77777777" w:rsidR="00002D33" w:rsidRPr="00002D33" w:rsidRDefault="00002D33" w:rsidP="00002D33">
      <w:pPr>
        <w:ind w:left="4395"/>
        <w:jc w:val="center"/>
        <w:rPr>
          <w:rFonts w:eastAsia="Calibri"/>
          <w:sz w:val="16"/>
          <w:szCs w:val="16"/>
          <w:lang w:val="lv-LV"/>
        </w:rPr>
      </w:pPr>
      <w:r w:rsidRPr="00002D33">
        <w:rPr>
          <w:rFonts w:eastAsia="Calibri"/>
          <w:sz w:val="16"/>
          <w:szCs w:val="16"/>
          <w:lang w:val="lv-LV"/>
        </w:rPr>
        <w:t>(fiziskai personai – personas kods;</w:t>
      </w:r>
    </w:p>
    <w:p w14:paraId="0B2B5E10" w14:textId="77777777" w:rsidR="00002D33" w:rsidRPr="00002D33" w:rsidRDefault="00002D33" w:rsidP="00002D33">
      <w:pPr>
        <w:ind w:left="4395"/>
        <w:jc w:val="center"/>
        <w:rPr>
          <w:rFonts w:eastAsia="Calibri"/>
          <w:sz w:val="16"/>
          <w:szCs w:val="16"/>
          <w:lang w:val="lv-LV"/>
        </w:rPr>
      </w:pPr>
      <w:r w:rsidRPr="00002D33">
        <w:rPr>
          <w:rFonts w:eastAsia="Calibri"/>
          <w:sz w:val="16"/>
          <w:szCs w:val="16"/>
          <w:lang w:val="lv-LV"/>
        </w:rPr>
        <w:t xml:space="preserve">juridiskai personai – vienotais reģistrācijas numurs) </w:t>
      </w:r>
    </w:p>
    <w:p w14:paraId="19C44EE0" w14:textId="77777777" w:rsidR="00002D33" w:rsidRDefault="00002D33" w:rsidP="00002D33">
      <w:pPr>
        <w:ind w:left="4395"/>
        <w:jc w:val="center"/>
        <w:rPr>
          <w:rFonts w:eastAsia="Calibri"/>
          <w:sz w:val="16"/>
          <w:szCs w:val="16"/>
          <w:lang w:val="lv-LV"/>
        </w:rPr>
      </w:pPr>
    </w:p>
    <w:tbl>
      <w:tblPr>
        <w:tblStyle w:val="Reatabula2"/>
        <w:tblW w:w="0" w:type="auto"/>
        <w:tblInd w:w="450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EE3603" w:rsidRPr="009F15EE" w14:paraId="370FE93C" w14:textId="77777777" w:rsidTr="00697466">
        <w:tc>
          <w:tcPr>
            <w:tcW w:w="4536" w:type="dxa"/>
          </w:tcPr>
          <w:p w14:paraId="1B12B0A8" w14:textId="77777777" w:rsidR="00EE3603" w:rsidRPr="009F15EE" w:rsidRDefault="00EE3603" w:rsidP="00D74CE7">
            <w:pPr>
              <w:jc w:val="center"/>
              <w:rPr>
                <w:lang w:val="lv-LV"/>
              </w:rPr>
            </w:pPr>
            <w:r w:rsidRPr="009F15EE">
              <w:rPr>
                <w:lang w:val="lv-LV"/>
              </w:rPr>
              <w:fldChar w:fldCharType="begin">
                <w:ffData>
                  <w:name w:val="Teksts1"/>
                  <w:enabled/>
                  <w:calcOnExit w:val="0"/>
                  <w:textInput/>
                </w:ffData>
              </w:fldChar>
            </w:r>
            <w:r w:rsidRPr="009F15EE">
              <w:rPr>
                <w:lang w:val="lv-LV"/>
              </w:rPr>
              <w:instrText xml:space="preserve"> FORMTEXT </w:instrText>
            </w:r>
            <w:r w:rsidRPr="009F15EE">
              <w:rPr>
                <w:lang w:val="lv-LV"/>
              </w:rPr>
            </w:r>
            <w:r w:rsidRPr="009F15EE">
              <w:rPr>
                <w:lang w:val="lv-LV"/>
              </w:rPr>
              <w:fldChar w:fldCharType="separate"/>
            </w:r>
            <w:r w:rsidRPr="009F15EE">
              <w:rPr>
                <w:noProof/>
                <w:lang w:val="lv-LV"/>
              </w:rPr>
              <w:t> </w:t>
            </w:r>
            <w:r w:rsidRPr="009F15EE">
              <w:rPr>
                <w:noProof/>
                <w:lang w:val="lv-LV"/>
              </w:rPr>
              <w:t xml:space="preserve">     </w:t>
            </w:r>
            <w:r w:rsidRPr="009F15EE">
              <w:rPr>
                <w:noProof/>
                <w:lang w:val="lv-LV"/>
              </w:rPr>
              <w:t> </w:t>
            </w:r>
            <w:r w:rsidRPr="009F15EE">
              <w:rPr>
                <w:noProof/>
                <w:lang w:val="lv-LV"/>
              </w:rPr>
              <w:t> </w:t>
            </w:r>
            <w:r w:rsidRPr="009F15EE">
              <w:rPr>
                <w:noProof/>
                <w:lang w:val="lv-LV"/>
              </w:rPr>
              <w:t> </w:t>
            </w:r>
            <w:r w:rsidRPr="009F15EE">
              <w:rPr>
                <w:noProof/>
                <w:lang w:val="lv-LV"/>
              </w:rPr>
              <w:t> </w:t>
            </w:r>
            <w:r w:rsidRPr="009F15EE">
              <w:rPr>
                <w:lang w:val="lv-LV"/>
              </w:rPr>
              <w:fldChar w:fldCharType="end"/>
            </w:r>
          </w:p>
        </w:tc>
      </w:tr>
    </w:tbl>
    <w:p w14:paraId="78737238" w14:textId="6DCE8CAA" w:rsidR="00EB2B69" w:rsidRPr="00002D33" w:rsidRDefault="00EB2B69" w:rsidP="00CE5591">
      <w:pPr>
        <w:ind w:left="4395"/>
        <w:jc w:val="center"/>
        <w:rPr>
          <w:rFonts w:eastAsia="Calibri"/>
          <w:sz w:val="16"/>
          <w:szCs w:val="16"/>
          <w:lang w:val="lv-LV"/>
        </w:rPr>
      </w:pPr>
      <w:r w:rsidRPr="00002D33">
        <w:rPr>
          <w:rFonts w:eastAsia="Calibri"/>
          <w:sz w:val="16"/>
          <w:szCs w:val="16"/>
          <w:lang w:val="lv-LV"/>
        </w:rPr>
        <w:t>(</w:t>
      </w:r>
      <w:r w:rsidRPr="009F15EE">
        <w:rPr>
          <w:rFonts w:eastAsiaTheme="minorHAnsi" w:cstheme="minorBidi"/>
          <w:sz w:val="16"/>
          <w:szCs w:val="16"/>
          <w:lang w:val="lv-LV"/>
        </w:rPr>
        <w:t>fiziskai personai</w:t>
      </w:r>
      <w:r w:rsidR="00CE5591">
        <w:rPr>
          <w:rFonts w:eastAsiaTheme="minorHAnsi" w:cstheme="minorBidi"/>
          <w:sz w:val="16"/>
          <w:szCs w:val="16"/>
          <w:lang w:val="lv-LV"/>
        </w:rPr>
        <w:t xml:space="preserve"> –</w:t>
      </w:r>
      <w:r w:rsidRPr="009F15EE">
        <w:rPr>
          <w:rFonts w:eastAsiaTheme="minorHAnsi" w:cstheme="minorBidi"/>
          <w:sz w:val="16"/>
          <w:szCs w:val="16"/>
          <w:lang w:val="lv-LV"/>
        </w:rPr>
        <w:t xml:space="preserve"> deklarētā adrese</w:t>
      </w:r>
      <w:r w:rsidR="00CE5591">
        <w:rPr>
          <w:rFonts w:eastAsiaTheme="minorHAnsi" w:cstheme="minorBidi"/>
          <w:sz w:val="16"/>
          <w:szCs w:val="16"/>
          <w:lang w:val="lv-LV"/>
        </w:rPr>
        <w:t xml:space="preserve">; </w:t>
      </w:r>
      <w:r w:rsidRPr="009F15EE">
        <w:rPr>
          <w:rFonts w:eastAsiaTheme="minorHAnsi" w:cstheme="minorBidi"/>
          <w:sz w:val="16"/>
          <w:szCs w:val="16"/>
          <w:lang w:val="lv-LV"/>
        </w:rPr>
        <w:t>juridiskai personai</w:t>
      </w:r>
      <w:r w:rsidR="00CE5591">
        <w:rPr>
          <w:rFonts w:eastAsiaTheme="minorHAnsi" w:cstheme="minorBidi"/>
          <w:sz w:val="16"/>
          <w:szCs w:val="16"/>
          <w:lang w:val="lv-LV"/>
        </w:rPr>
        <w:t xml:space="preserve"> –</w:t>
      </w:r>
      <w:r w:rsidRPr="009F15EE">
        <w:rPr>
          <w:rFonts w:eastAsiaTheme="minorHAnsi" w:cstheme="minorBidi"/>
          <w:sz w:val="16"/>
          <w:szCs w:val="16"/>
          <w:lang w:val="lv-LV"/>
        </w:rPr>
        <w:t xml:space="preserve"> juridiskā adrese</w:t>
      </w:r>
      <w:r w:rsidRPr="00002D33">
        <w:rPr>
          <w:rFonts w:eastAsia="Calibri"/>
          <w:sz w:val="16"/>
          <w:szCs w:val="16"/>
          <w:lang w:val="lv-LV"/>
        </w:rPr>
        <w:t>)</w:t>
      </w:r>
    </w:p>
    <w:p w14:paraId="7FF1BCDC" w14:textId="77777777" w:rsidR="00EE3603" w:rsidRPr="00002D33" w:rsidRDefault="00EE3603" w:rsidP="00002D33">
      <w:pPr>
        <w:ind w:left="4395"/>
        <w:jc w:val="center"/>
        <w:rPr>
          <w:rFonts w:eastAsia="Calibri"/>
          <w:sz w:val="16"/>
          <w:szCs w:val="16"/>
          <w:lang w:val="lv-LV"/>
        </w:rPr>
      </w:pPr>
    </w:p>
    <w:tbl>
      <w:tblPr>
        <w:tblStyle w:val="Reatabula"/>
        <w:tblW w:w="0" w:type="auto"/>
        <w:tblLook w:val="04A0" w:firstRow="1" w:lastRow="0" w:firstColumn="1" w:lastColumn="0" w:noHBand="0" w:noVBand="1"/>
      </w:tblPr>
      <w:tblGrid>
        <w:gridCol w:w="4524"/>
        <w:gridCol w:w="4524"/>
      </w:tblGrid>
      <w:tr w:rsidR="00002D33" w:rsidRPr="00002D33" w14:paraId="7096FE51" w14:textId="77777777" w:rsidTr="00D74CE7">
        <w:tc>
          <w:tcPr>
            <w:tcW w:w="4524" w:type="dxa"/>
            <w:tcBorders>
              <w:top w:val="nil"/>
              <w:left w:val="nil"/>
              <w:bottom w:val="nil"/>
              <w:right w:val="nil"/>
            </w:tcBorders>
          </w:tcPr>
          <w:p w14:paraId="77E74120" w14:textId="77777777" w:rsidR="00002D33" w:rsidRPr="00002D33" w:rsidRDefault="00002D33" w:rsidP="00002D33">
            <w:pPr>
              <w:jc w:val="both"/>
              <w:rPr>
                <w:sz w:val="26"/>
                <w:szCs w:val="26"/>
                <w:lang w:val="lv-LV"/>
              </w:rPr>
            </w:pPr>
          </w:p>
        </w:tc>
        <w:tc>
          <w:tcPr>
            <w:tcW w:w="4524" w:type="dxa"/>
            <w:tcBorders>
              <w:top w:val="nil"/>
              <w:left w:val="nil"/>
              <w:right w:val="nil"/>
            </w:tcBorders>
          </w:tcPr>
          <w:p w14:paraId="7DBA568B" w14:textId="77777777" w:rsidR="00002D33" w:rsidRPr="00E0035E" w:rsidRDefault="00002D33" w:rsidP="00002D33">
            <w:pPr>
              <w:jc w:val="center"/>
              <w:rPr>
                <w:lang w:val="lv-LV"/>
              </w:rPr>
            </w:pPr>
            <w:r w:rsidRPr="00E0035E">
              <w:rPr>
                <w:lang w:val="lv-LV"/>
              </w:rPr>
              <w:fldChar w:fldCharType="begin">
                <w:ffData>
                  <w:name w:val="Teksts1"/>
                  <w:enabled/>
                  <w:calcOnExit w:val="0"/>
                  <w:textInput/>
                </w:ffData>
              </w:fldChar>
            </w:r>
            <w:r w:rsidRPr="00E0035E">
              <w:rPr>
                <w:lang w:val="lv-LV"/>
              </w:rPr>
              <w:instrText xml:space="preserve"> FORMTEXT </w:instrText>
            </w:r>
            <w:r w:rsidRPr="00E0035E">
              <w:rPr>
                <w:lang w:val="lv-LV"/>
              </w:rPr>
            </w:r>
            <w:r w:rsidRPr="00E0035E">
              <w:rPr>
                <w:lang w:val="lv-LV"/>
              </w:rPr>
              <w:fldChar w:fldCharType="separate"/>
            </w:r>
            <w:r w:rsidRPr="00E0035E">
              <w:rPr>
                <w:noProof/>
                <w:lang w:val="lv-LV"/>
              </w:rPr>
              <w:t> </w:t>
            </w:r>
            <w:r w:rsidRPr="00E0035E">
              <w:rPr>
                <w:noProof/>
                <w:lang w:val="lv-LV"/>
              </w:rPr>
              <w:t xml:space="preserve">     </w:t>
            </w:r>
            <w:r w:rsidRPr="00E0035E">
              <w:rPr>
                <w:noProof/>
                <w:lang w:val="lv-LV"/>
              </w:rPr>
              <w:t> </w:t>
            </w:r>
            <w:r w:rsidRPr="00E0035E">
              <w:rPr>
                <w:noProof/>
                <w:lang w:val="lv-LV"/>
              </w:rPr>
              <w:t> </w:t>
            </w:r>
            <w:r w:rsidRPr="00E0035E">
              <w:rPr>
                <w:noProof/>
                <w:lang w:val="lv-LV"/>
              </w:rPr>
              <w:t> </w:t>
            </w:r>
            <w:r w:rsidRPr="00E0035E">
              <w:rPr>
                <w:noProof/>
                <w:lang w:val="lv-LV"/>
              </w:rPr>
              <w:t> </w:t>
            </w:r>
            <w:r w:rsidRPr="00E0035E">
              <w:rPr>
                <w:lang w:val="lv-LV"/>
              </w:rPr>
              <w:fldChar w:fldCharType="end"/>
            </w:r>
          </w:p>
        </w:tc>
      </w:tr>
    </w:tbl>
    <w:p w14:paraId="6BA751F3" w14:textId="77777777" w:rsidR="00002D33" w:rsidRDefault="00EB2B69" w:rsidP="00002D33">
      <w:pPr>
        <w:ind w:left="4395"/>
        <w:jc w:val="center"/>
        <w:rPr>
          <w:rFonts w:eastAsia="Calibri"/>
          <w:sz w:val="16"/>
          <w:szCs w:val="16"/>
          <w:lang w:val="lv-LV"/>
        </w:rPr>
      </w:pPr>
      <w:r w:rsidRPr="00EB2B69">
        <w:rPr>
          <w:rFonts w:eastAsia="Calibri"/>
          <w:sz w:val="16"/>
          <w:szCs w:val="16"/>
          <w:lang w:val="lv-LV"/>
        </w:rPr>
        <w:t>(adrese korespondences saņemšanai)</w:t>
      </w:r>
    </w:p>
    <w:p w14:paraId="0CFFC01B" w14:textId="77777777" w:rsidR="00EB2B69" w:rsidRPr="00002D33" w:rsidRDefault="00EB2B69" w:rsidP="00002D33">
      <w:pPr>
        <w:ind w:left="4395"/>
        <w:jc w:val="center"/>
        <w:rPr>
          <w:rFonts w:eastAsia="Calibri"/>
          <w:sz w:val="16"/>
          <w:szCs w:val="16"/>
          <w:lang w:val="lv-LV"/>
        </w:rPr>
      </w:pPr>
    </w:p>
    <w:tbl>
      <w:tblPr>
        <w:tblStyle w:val="Reatabula"/>
        <w:tblW w:w="0" w:type="auto"/>
        <w:tblLook w:val="04A0" w:firstRow="1" w:lastRow="0" w:firstColumn="1" w:lastColumn="0" w:noHBand="0" w:noVBand="1"/>
      </w:tblPr>
      <w:tblGrid>
        <w:gridCol w:w="4524"/>
        <w:gridCol w:w="4524"/>
      </w:tblGrid>
      <w:tr w:rsidR="00002D33" w:rsidRPr="00002D33" w14:paraId="3F2A33A1" w14:textId="77777777" w:rsidTr="00D74CE7">
        <w:tc>
          <w:tcPr>
            <w:tcW w:w="4524" w:type="dxa"/>
            <w:tcBorders>
              <w:top w:val="nil"/>
              <w:left w:val="nil"/>
              <w:bottom w:val="nil"/>
              <w:right w:val="nil"/>
            </w:tcBorders>
          </w:tcPr>
          <w:p w14:paraId="4A7983C8" w14:textId="77777777" w:rsidR="00EE3603" w:rsidRPr="00002D33" w:rsidRDefault="00EE3603" w:rsidP="00002D33">
            <w:pPr>
              <w:jc w:val="both"/>
              <w:rPr>
                <w:sz w:val="26"/>
                <w:szCs w:val="26"/>
                <w:lang w:val="lv-LV"/>
              </w:rPr>
            </w:pPr>
          </w:p>
        </w:tc>
        <w:tc>
          <w:tcPr>
            <w:tcW w:w="4524" w:type="dxa"/>
            <w:tcBorders>
              <w:top w:val="nil"/>
              <w:left w:val="nil"/>
              <w:right w:val="nil"/>
            </w:tcBorders>
          </w:tcPr>
          <w:p w14:paraId="32C15D6F" w14:textId="77777777" w:rsidR="00002D33" w:rsidRPr="00E0035E" w:rsidRDefault="00002D33" w:rsidP="00002D33">
            <w:pPr>
              <w:jc w:val="center"/>
              <w:rPr>
                <w:lang w:val="lv-LV"/>
              </w:rPr>
            </w:pPr>
            <w:r w:rsidRPr="00E0035E">
              <w:rPr>
                <w:lang w:val="lv-LV"/>
              </w:rPr>
              <w:fldChar w:fldCharType="begin">
                <w:ffData>
                  <w:name w:val="Teksts1"/>
                  <w:enabled/>
                  <w:calcOnExit w:val="0"/>
                  <w:textInput/>
                </w:ffData>
              </w:fldChar>
            </w:r>
            <w:r w:rsidRPr="00E0035E">
              <w:rPr>
                <w:lang w:val="lv-LV"/>
              </w:rPr>
              <w:instrText xml:space="preserve"> FORMTEXT </w:instrText>
            </w:r>
            <w:r w:rsidRPr="00E0035E">
              <w:rPr>
                <w:lang w:val="lv-LV"/>
              </w:rPr>
            </w:r>
            <w:r w:rsidRPr="00E0035E">
              <w:rPr>
                <w:lang w:val="lv-LV"/>
              </w:rPr>
              <w:fldChar w:fldCharType="separate"/>
            </w:r>
            <w:r w:rsidRPr="00E0035E">
              <w:rPr>
                <w:noProof/>
                <w:lang w:val="lv-LV"/>
              </w:rPr>
              <w:t> </w:t>
            </w:r>
            <w:r w:rsidRPr="00E0035E">
              <w:rPr>
                <w:noProof/>
                <w:lang w:val="lv-LV"/>
              </w:rPr>
              <w:t xml:space="preserve">     </w:t>
            </w:r>
            <w:r w:rsidRPr="00E0035E">
              <w:rPr>
                <w:noProof/>
                <w:lang w:val="lv-LV"/>
              </w:rPr>
              <w:t> </w:t>
            </w:r>
            <w:r w:rsidRPr="00E0035E">
              <w:rPr>
                <w:noProof/>
                <w:lang w:val="lv-LV"/>
              </w:rPr>
              <w:t> </w:t>
            </w:r>
            <w:r w:rsidRPr="00E0035E">
              <w:rPr>
                <w:noProof/>
                <w:lang w:val="lv-LV"/>
              </w:rPr>
              <w:t> </w:t>
            </w:r>
            <w:r w:rsidRPr="00E0035E">
              <w:rPr>
                <w:noProof/>
                <w:lang w:val="lv-LV"/>
              </w:rPr>
              <w:t> </w:t>
            </w:r>
            <w:r w:rsidRPr="00E0035E">
              <w:rPr>
                <w:lang w:val="lv-LV"/>
              </w:rPr>
              <w:fldChar w:fldCharType="end"/>
            </w:r>
          </w:p>
        </w:tc>
      </w:tr>
    </w:tbl>
    <w:p w14:paraId="510B8C31" w14:textId="77777777" w:rsidR="00002D33" w:rsidRPr="00002D33" w:rsidRDefault="00FA4C15" w:rsidP="00FA4C15">
      <w:pPr>
        <w:ind w:left="4395"/>
        <w:rPr>
          <w:rFonts w:eastAsia="Calibri"/>
          <w:sz w:val="16"/>
          <w:szCs w:val="16"/>
          <w:lang w:val="lv-LV"/>
        </w:rPr>
      </w:pPr>
      <w:r>
        <w:rPr>
          <w:rFonts w:eastAsia="Calibri"/>
          <w:sz w:val="16"/>
          <w:szCs w:val="16"/>
          <w:lang w:val="lv-LV"/>
        </w:rPr>
        <w:t xml:space="preserve">                                               </w:t>
      </w:r>
      <w:r w:rsidR="00002D33" w:rsidRPr="00002D33">
        <w:rPr>
          <w:rFonts w:eastAsia="Calibri"/>
          <w:sz w:val="16"/>
          <w:szCs w:val="16"/>
          <w:lang w:val="lv-LV"/>
        </w:rPr>
        <w:t>(tālrunis)</w:t>
      </w:r>
    </w:p>
    <w:p w14:paraId="430E126F" w14:textId="77777777" w:rsidR="00002D33" w:rsidRPr="00002D33" w:rsidRDefault="00002D33" w:rsidP="00002D33">
      <w:pPr>
        <w:ind w:left="4395"/>
        <w:jc w:val="center"/>
        <w:rPr>
          <w:rFonts w:eastAsia="Calibri"/>
          <w:sz w:val="16"/>
          <w:szCs w:val="16"/>
          <w:lang w:val="lv-LV"/>
        </w:rPr>
      </w:pPr>
    </w:p>
    <w:tbl>
      <w:tblPr>
        <w:tblStyle w:val="Reatabula"/>
        <w:tblW w:w="0" w:type="auto"/>
        <w:tblLook w:val="04A0" w:firstRow="1" w:lastRow="0" w:firstColumn="1" w:lastColumn="0" w:noHBand="0" w:noVBand="1"/>
      </w:tblPr>
      <w:tblGrid>
        <w:gridCol w:w="4524"/>
        <w:gridCol w:w="4524"/>
      </w:tblGrid>
      <w:tr w:rsidR="00002D33" w:rsidRPr="00002D33" w14:paraId="615BACC7" w14:textId="77777777" w:rsidTr="00D74CE7">
        <w:tc>
          <w:tcPr>
            <w:tcW w:w="4524" w:type="dxa"/>
            <w:tcBorders>
              <w:top w:val="nil"/>
              <w:left w:val="nil"/>
              <w:bottom w:val="nil"/>
              <w:right w:val="nil"/>
            </w:tcBorders>
          </w:tcPr>
          <w:p w14:paraId="0DE615FA" w14:textId="77777777" w:rsidR="00002D33" w:rsidRPr="00002D33" w:rsidRDefault="00002D33" w:rsidP="00002D33">
            <w:pPr>
              <w:jc w:val="both"/>
              <w:rPr>
                <w:sz w:val="26"/>
                <w:szCs w:val="26"/>
                <w:lang w:val="lv-LV"/>
              </w:rPr>
            </w:pPr>
          </w:p>
        </w:tc>
        <w:tc>
          <w:tcPr>
            <w:tcW w:w="4524" w:type="dxa"/>
            <w:tcBorders>
              <w:top w:val="nil"/>
              <w:left w:val="nil"/>
              <w:right w:val="nil"/>
            </w:tcBorders>
          </w:tcPr>
          <w:p w14:paraId="4EE5CFA4" w14:textId="77777777" w:rsidR="00002D33" w:rsidRPr="00E0035E" w:rsidRDefault="00002D33" w:rsidP="00002D33">
            <w:pPr>
              <w:jc w:val="center"/>
              <w:rPr>
                <w:lang w:val="lv-LV"/>
              </w:rPr>
            </w:pPr>
            <w:r w:rsidRPr="00E0035E">
              <w:rPr>
                <w:lang w:val="lv-LV"/>
              </w:rPr>
              <w:fldChar w:fldCharType="begin">
                <w:ffData>
                  <w:name w:val="Teksts1"/>
                  <w:enabled/>
                  <w:calcOnExit w:val="0"/>
                  <w:textInput/>
                </w:ffData>
              </w:fldChar>
            </w:r>
            <w:r w:rsidRPr="00E0035E">
              <w:rPr>
                <w:lang w:val="lv-LV"/>
              </w:rPr>
              <w:instrText xml:space="preserve"> FORMTEXT </w:instrText>
            </w:r>
            <w:r w:rsidRPr="00E0035E">
              <w:rPr>
                <w:lang w:val="lv-LV"/>
              </w:rPr>
            </w:r>
            <w:r w:rsidRPr="00E0035E">
              <w:rPr>
                <w:lang w:val="lv-LV"/>
              </w:rPr>
              <w:fldChar w:fldCharType="separate"/>
            </w:r>
            <w:r w:rsidRPr="00E0035E">
              <w:rPr>
                <w:noProof/>
                <w:lang w:val="lv-LV"/>
              </w:rPr>
              <w:t> </w:t>
            </w:r>
            <w:r w:rsidRPr="00E0035E">
              <w:rPr>
                <w:noProof/>
                <w:lang w:val="lv-LV"/>
              </w:rPr>
              <w:t xml:space="preserve">     </w:t>
            </w:r>
            <w:r w:rsidRPr="00E0035E">
              <w:rPr>
                <w:noProof/>
                <w:lang w:val="lv-LV"/>
              </w:rPr>
              <w:t> </w:t>
            </w:r>
            <w:r w:rsidRPr="00E0035E">
              <w:rPr>
                <w:noProof/>
                <w:lang w:val="lv-LV"/>
              </w:rPr>
              <w:t> </w:t>
            </w:r>
            <w:r w:rsidRPr="00E0035E">
              <w:rPr>
                <w:noProof/>
                <w:lang w:val="lv-LV"/>
              </w:rPr>
              <w:t> </w:t>
            </w:r>
            <w:r w:rsidRPr="00E0035E">
              <w:rPr>
                <w:noProof/>
                <w:lang w:val="lv-LV"/>
              </w:rPr>
              <w:t> </w:t>
            </w:r>
            <w:r w:rsidRPr="00E0035E">
              <w:rPr>
                <w:lang w:val="lv-LV"/>
              </w:rPr>
              <w:fldChar w:fldCharType="end"/>
            </w:r>
          </w:p>
        </w:tc>
      </w:tr>
    </w:tbl>
    <w:p w14:paraId="15004535" w14:textId="77777777" w:rsidR="00002D33" w:rsidRPr="00002D33" w:rsidRDefault="00FA4C15" w:rsidP="00FA4C15">
      <w:pPr>
        <w:ind w:left="4395"/>
        <w:rPr>
          <w:rFonts w:eastAsia="Calibri"/>
          <w:sz w:val="16"/>
          <w:szCs w:val="16"/>
          <w:lang w:val="lv-LV"/>
        </w:rPr>
      </w:pPr>
      <w:r>
        <w:rPr>
          <w:rFonts w:eastAsia="Calibri"/>
          <w:sz w:val="16"/>
          <w:szCs w:val="16"/>
          <w:lang w:val="lv-LV"/>
        </w:rPr>
        <w:t xml:space="preserve">                   </w:t>
      </w:r>
      <w:r w:rsidR="00036656">
        <w:rPr>
          <w:rFonts w:eastAsia="Calibri"/>
          <w:sz w:val="16"/>
          <w:szCs w:val="16"/>
          <w:lang w:val="lv-LV"/>
        </w:rPr>
        <w:t xml:space="preserve">                             </w:t>
      </w:r>
      <w:r w:rsidR="00002D33" w:rsidRPr="00002D33">
        <w:rPr>
          <w:rFonts w:eastAsia="Calibri"/>
          <w:sz w:val="16"/>
          <w:szCs w:val="16"/>
          <w:lang w:val="lv-LV"/>
        </w:rPr>
        <w:t>(e-pasts)</w:t>
      </w:r>
    </w:p>
    <w:p w14:paraId="466BBFD8" w14:textId="77777777" w:rsidR="00002D33" w:rsidRPr="005300CB" w:rsidRDefault="00002D33" w:rsidP="00002D33">
      <w:pPr>
        <w:jc w:val="center"/>
        <w:rPr>
          <w:rFonts w:eastAsia="Calibri"/>
          <w:b/>
          <w:sz w:val="16"/>
          <w:szCs w:val="16"/>
          <w:lang w:val="lv-LV"/>
        </w:rPr>
      </w:pPr>
    </w:p>
    <w:p w14:paraId="2EABA726" w14:textId="77777777" w:rsidR="00366C4C" w:rsidRPr="00E41A84" w:rsidRDefault="00366C4C" w:rsidP="00366C4C">
      <w:pPr>
        <w:pStyle w:val="Virsraksts5"/>
        <w:spacing w:before="0" w:after="0"/>
        <w:jc w:val="center"/>
        <w:rPr>
          <w:i w:val="0"/>
          <w:iCs w:val="0"/>
          <w:sz w:val="24"/>
          <w:szCs w:val="24"/>
          <w:lang w:val="lv-LV"/>
        </w:rPr>
      </w:pPr>
      <w:r w:rsidRPr="00E41A84">
        <w:rPr>
          <w:i w:val="0"/>
          <w:iCs w:val="0"/>
          <w:sz w:val="24"/>
          <w:szCs w:val="24"/>
          <w:lang w:val="lv-LV"/>
        </w:rPr>
        <w:t>IESNIEGUMS</w:t>
      </w:r>
    </w:p>
    <w:p w14:paraId="0A3822F1" w14:textId="77777777" w:rsidR="00366C4C" w:rsidRPr="00E41A84" w:rsidRDefault="003643D0" w:rsidP="00366C4C">
      <w:pPr>
        <w:jc w:val="center"/>
        <w:rPr>
          <w:b/>
          <w:bCs/>
          <w:lang w:val="lv-LV"/>
        </w:rPr>
      </w:pPr>
      <w:r w:rsidRPr="00E41A84">
        <w:rPr>
          <w:b/>
          <w:bCs/>
          <w:lang w:val="lv-LV"/>
        </w:rPr>
        <w:t>pirmpirkuma tiesību izskatīšanai</w:t>
      </w:r>
    </w:p>
    <w:p w14:paraId="26A12BA1" w14:textId="77777777" w:rsidR="00366C4C" w:rsidRPr="00F51392" w:rsidRDefault="00366C4C" w:rsidP="00366C4C">
      <w:pPr>
        <w:jc w:val="both"/>
        <w:rPr>
          <w:lang w:val="lv-LV"/>
        </w:rPr>
      </w:pPr>
    </w:p>
    <w:p w14:paraId="10137C2F" w14:textId="77777777" w:rsidR="00366C4C" w:rsidRDefault="00BD05BE" w:rsidP="00366C4C">
      <w:pPr>
        <w:rPr>
          <w:lang w:val="lv-LV"/>
        </w:rPr>
      </w:pPr>
      <w:r>
        <w:rPr>
          <w:lang w:val="lv-LV"/>
        </w:rPr>
        <w:t>L</w:t>
      </w:r>
      <w:r w:rsidR="003643D0">
        <w:rPr>
          <w:lang w:val="lv-LV"/>
        </w:rPr>
        <w:t>ūdz</w:t>
      </w:r>
      <w:r w:rsidR="004A1C39">
        <w:rPr>
          <w:lang w:val="lv-LV"/>
        </w:rPr>
        <w:t>u</w:t>
      </w:r>
      <w:r w:rsidR="003643D0">
        <w:rPr>
          <w:lang w:val="lv-LV"/>
        </w:rPr>
        <w:t xml:space="preserve"> pieņemt pirkuma līgumu </w:t>
      </w:r>
      <w:r w:rsidR="00366C4C">
        <w:rPr>
          <w:lang w:val="lv-LV"/>
        </w:rPr>
        <w:t xml:space="preserve">par </w:t>
      </w:r>
      <w:r w:rsidR="003643D0">
        <w:rPr>
          <w:lang w:val="lv-LV"/>
        </w:rPr>
        <w:t>nekustamo īpašumu:</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BD05BE" w14:paraId="66180C5B" w14:textId="77777777" w:rsidTr="007123E5">
        <w:tc>
          <w:tcPr>
            <w:tcW w:w="9180" w:type="dxa"/>
          </w:tcPr>
          <w:p w14:paraId="568FCF7F" w14:textId="77777777" w:rsidR="00BD05BE" w:rsidRPr="00E0035E" w:rsidRDefault="00BD05BE" w:rsidP="00BD05BE">
            <w:pPr>
              <w:jc w:val="center"/>
              <w:rPr>
                <w:lang w:val="lv-LV"/>
              </w:rPr>
            </w:pPr>
            <w:r w:rsidRPr="00E0035E">
              <w:rPr>
                <w:lang w:val="lv-LV"/>
              </w:rPr>
              <w:fldChar w:fldCharType="begin">
                <w:ffData>
                  <w:name w:val="Teksts1"/>
                  <w:enabled/>
                  <w:calcOnExit w:val="0"/>
                  <w:textInput/>
                </w:ffData>
              </w:fldChar>
            </w:r>
            <w:r w:rsidRPr="00E0035E">
              <w:rPr>
                <w:lang w:val="lv-LV"/>
              </w:rPr>
              <w:instrText xml:space="preserve"> FORMTEXT </w:instrText>
            </w:r>
            <w:r w:rsidRPr="00E0035E">
              <w:rPr>
                <w:lang w:val="lv-LV"/>
              </w:rPr>
            </w:r>
            <w:r w:rsidRPr="00E0035E">
              <w:rPr>
                <w:lang w:val="lv-LV"/>
              </w:rPr>
              <w:fldChar w:fldCharType="separate"/>
            </w:r>
            <w:r w:rsidRPr="00E0035E">
              <w:rPr>
                <w:noProof/>
                <w:lang w:val="lv-LV"/>
              </w:rPr>
              <w:t> </w:t>
            </w:r>
            <w:r w:rsidRPr="00E0035E">
              <w:rPr>
                <w:noProof/>
                <w:lang w:val="lv-LV"/>
              </w:rPr>
              <w:t xml:space="preserve">     </w:t>
            </w:r>
            <w:r w:rsidRPr="00E0035E">
              <w:rPr>
                <w:noProof/>
                <w:lang w:val="lv-LV"/>
              </w:rPr>
              <w:t> </w:t>
            </w:r>
            <w:r w:rsidRPr="00E0035E">
              <w:rPr>
                <w:noProof/>
                <w:lang w:val="lv-LV"/>
              </w:rPr>
              <w:t> </w:t>
            </w:r>
            <w:r w:rsidRPr="00E0035E">
              <w:rPr>
                <w:noProof/>
                <w:lang w:val="lv-LV"/>
              </w:rPr>
              <w:t> </w:t>
            </w:r>
            <w:r w:rsidRPr="00E0035E">
              <w:rPr>
                <w:noProof/>
                <w:lang w:val="lv-LV"/>
              </w:rPr>
              <w:t> </w:t>
            </w:r>
            <w:r w:rsidRPr="00E0035E">
              <w:rPr>
                <w:lang w:val="lv-LV"/>
              </w:rPr>
              <w:fldChar w:fldCharType="end"/>
            </w:r>
          </w:p>
        </w:tc>
      </w:tr>
    </w:tbl>
    <w:p w14:paraId="451E05BD" w14:textId="3977BA85" w:rsidR="00366C4C" w:rsidRPr="00E41A84" w:rsidRDefault="00BD05BE" w:rsidP="00E41A84">
      <w:pPr>
        <w:ind w:left="2880" w:firstLine="720"/>
        <w:jc w:val="both"/>
        <w:rPr>
          <w:vertAlign w:val="superscript"/>
          <w:lang w:val="lv-LV"/>
        </w:rPr>
      </w:pPr>
      <w:r w:rsidRPr="00A539A9">
        <w:rPr>
          <w:vertAlign w:val="superscript"/>
          <w:lang w:val="lv-LV"/>
        </w:rPr>
        <w:t xml:space="preserve">(adrese, kadastra numurs) </w:t>
      </w:r>
    </w:p>
    <w:p w14:paraId="2BCEED2B" w14:textId="77777777" w:rsidR="00366C4C" w:rsidRPr="00A72E76" w:rsidRDefault="0090743A" w:rsidP="00366C4C">
      <w:pPr>
        <w:pStyle w:val="Pamatteksts"/>
        <w:rPr>
          <w:szCs w:val="20"/>
          <w:lang w:val="lv-LV"/>
        </w:rPr>
      </w:pPr>
      <w:r>
        <w:rPr>
          <w:szCs w:val="20"/>
          <w:lang w:val="lv-LV"/>
        </w:rPr>
        <w:t>Iesniegumam pievienoti</w:t>
      </w:r>
      <w:r w:rsidR="005973AA">
        <w:rPr>
          <w:szCs w:val="20"/>
          <w:lang w:val="lv-LV"/>
        </w:rPr>
        <w:t xml:space="preserve"> </w:t>
      </w:r>
      <w:r w:rsidR="005973AA" w:rsidRPr="005973AA">
        <w:rPr>
          <w:szCs w:val="20"/>
          <w:lang w:val="lv-LV"/>
        </w:rPr>
        <w:t>(atzīmēt</w:t>
      </w:r>
      <w:r w:rsidR="004B61D3">
        <w:rPr>
          <w:szCs w:val="20"/>
          <w:lang w:val="lv-LV"/>
        </w:rPr>
        <w:t xml:space="preserve"> nepieciešamo</w:t>
      </w:r>
      <w:r w:rsidR="005973AA" w:rsidRPr="005973AA">
        <w:rPr>
          <w:szCs w:val="20"/>
          <w:lang w:val="lv-LV"/>
        </w:rPr>
        <w:t>):</w:t>
      </w:r>
    </w:p>
    <w:p w14:paraId="3C6D455E" w14:textId="77777777" w:rsidR="00366C4C" w:rsidRPr="00A72E76" w:rsidRDefault="00CE5AC0" w:rsidP="00366C4C">
      <w:pPr>
        <w:ind w:left="284" w:hanging="284"/>
        <w:jc w:val="both"/>
        <w:rPr>
          <w:color w:val="000000"/>
          <w:lang w:val="lv-LV"/>
        </w:rPr>
      </w:pPr>
      <w:sdt>
        <w:sdtPr>
          <w:rPr>
            <w:lang w:val="lv-LV"/>
          </w:rPr>
          <w:id w:val="770668483"/>
          <w14:checkbox>
            <w14:checked w14:val="0"/>
            <w14:checkedState w14:val="2612" w14:font="MS Gothic"/>
            <w14:uncheckedState w14:val="2610" w14:font="MS Gothic"/>
          </w14:checkbox>
        </w:sdtPr>
        <w:sdtEndPr/>
        <w:sdtContent>
          <w:r w:rsidR="000E7585">
            <w:rPr>
              <w:rFonts w:ascii="MS Gothic" w:eastAsia="MS Gothic" w:hAnsi="MS Gothic" w:hint="eastAsia"/>
              <w:lang w:val="lv-LV"/>
            </w:rPr>
            <w:t>☐</w:t>
          </w:r>
        </w:sdtContent>
      </w:sdt>
      <w:r w:rsidR="000306DC">
        <w:rPr>
          <w:lang w:val="lv-LV"/>
        </w:rPr>
        <w:t>pirkuma līgums</w:t>
      </w:r>
      <w:r w:rsidR="00036656">
        <w:rPr>
          <w:lang w:val="lv-LV"/>
        </w:rPr>
        <w:t>;</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515FF9" w14:paraId="08C7E2E7" w14:textId="77777777" w:rsidTr="002D10B2">
        <w:trPr>
          <w:trHeight w:val="349"/>
        </w:trPr>
        <w:tc>
          <w:tcPr>
            <w:tcW w:w="9203" w:type="dxa"/>
            <w:tcBorders>
              <w:bottom w:val="single" w:sz="4" w:space="0" w:color="auto"/>
            </w:tcBorders>
          </w:tcPr>
          <w:p w14:paraId="470AEA36" w14:textId="77777777" w:rsidR="00515FF9" w:rsidRPr="00E0035E" w:rsidRDefault="00CE5AC0" w:rsidP="00366C4C">
            <w:pPr>
              <w:pStyle w:val="naisf"/>
              <w:spacing w:before="0" w:beforeAutospacing="0" w:after="0" w:afterAutospacing="0"/>
              <w:rPr>
                <w:rFonts w:eastAsia="Times New Roman"/>
                <w:lang w:val="lv-LV"/>
              </w:rPr>
            </w:pPr>
            <w:sdt>
              <w:sdtPr>
                <w:rPr>
                  <w:rFonts w:eastAsia="Calibri"/>
                  <w:lang w:val="lv-LV"/>
                </w:rPr>
                <w:id w:val="449211697"/>
                <w14:checkbox>
                  <w14:checked w14:val="0"/>
                  <w14:checkedState w14:val="2612" w14:font="MS Gothic"/>
                  <w14:uncheckedState w14:val="2610" w14:font="MS Gothic"/>
                </w14:checkbox>
              </w:sdtPr>
              <w:sdtEndPr/>
              <w:sdtContent>
                <w:r w:rsidR="00E0035E">
                  <w:rPr>
                    <w:rFonts w:ascii="MS Gothic" w:eastAsia="MS Gothic" w:hAnsi="MS Gothic" w:hint="eastAsia"/>
                    <w:lang w:val="lv-LV"/>
                  </w:rPr>
                  <w:t>☐</w:t>
                </w:r>
              </w:sdtContent>
            </w:sdt>
            <w:r w:rsidR="00E0035E" w:rsidRPr="00E0035E">
              <w:rPr>
                <w:rFonts w:eastAsia="Calibri"/>
                <w:lang w:val="lv-LV"/>
              </w:rPr>
              <w:fldChar w:fldCharType="begin">
                <w:ffData>
                  <w:name w:val="Teksts1"/>
                  <w:enabled/>
                  <w:calcOnExit w:val="0"/>
                  <w:textInput/>
                </w:ffData>
              </w:fldChar>
            </w:r>
            <w:r w:rsidR="00E0035E" w:rsidRPr="00E0035E">
              <w:rPr>
                <w:rFonts w:eastAsia="Calibri"/>
                <w:lang w:val="lv-LV"/>
              </w:rPr>
              <w:instrText xml:space="preserve"> FORMTEXT </w:instrText>
            </w:r>
            <w:r w:rsidR="00E0035E" w:rsidRPr="00E0035E">
              <w:rPr>
                <w:rFonts w:eastAsia="Calibri"/>
                <w:lang w:val="lv-LV"/>
              </w:rPr>
            </w:r>
            <w:r w:rsidR="00E0035E" w:rsidRPr="00E0035E">
              <w:rPr>
                <w:rFonts w:eastAsia="Calibri"/>
                <w:lang w:val="lv-LV"/>
              </w:rPr>
              <w:fldChar w:fldCharType="separate"/>
            </w:r>
            <w:r w:rsidR="00E0035E" w:rsidRPr="00E0035E">
              <w:rPr>
                <w:rFonts w:eastAsia="Calibri"/>
                <w:noProof/>
                <w:lang w:val="lv-LV"/>
              </w:rPr>
              <w:t> </w:t>
            </w:r>
            <w:r w:rsidR="00E0035E" w:rsidRPr="00E0035E">
              <w:rPr>
                <w:rFonts w:eastAsia="Calibri"/>
                <w:noProof/>
                <w:lang w:val="lv-LV"/>
              </w:rPr>
              <w:t xml:space="preserve">     </w:t>
            </w:r>
            <w:r w:rsidR="00E0035E" w:rsidRPr="00E0035E">
              <w:rPr>
                <w:rFonts w:eastAsia="Calibri"/>
                <w:noProof/>
                <w:lang w:val="lv-LV"/>
              </w:rPr>
              <w:t> </w:t>
            </w:r>
            <w:r w:rsidR="00E0035E" w:rsidRPr="00E0035E">
              <w:rPr>
                <w:rFonts w:eastAsia="Calibri"/>
                <w:noProof/>
                <w:lang w:val="lv-LV"/>
              </w:rPr>
              <w:t> </w:t>
            </w:r>
            <w:r w:rsidR="00E0035E" w:rsidRPr="00E0035E">
              <w:rPr>
                <w:rFonts w:eastAsia="Calibri"/>
                <w:noProof/>
                <w:lang w:val="lv-LV"/>
              </w:rPr>
              <w:t> </w:t>
            </w:r>
            <w:r w:rsidR="00E0035E" w:rsidRPr="00E0035E">
              <w:rPr>
                <w:rFonts w:eastAsia="Calibri"/>
                <w:noProof/>
                <w:lang w:val="lv-LV"/>
              </w:rPr>
              <w:t> </w:t>
            </w:r>
            <w:r w:rsidR="00E0035E" w:rsidRPr="00E0035E">
              <w:rPr>
                <w:rFonts w:eastAsia="Calibri"/>
                <w:lang w:val="lv-LV"/>
              </w:rPr>
              <w:fldChar w:fldCharType="end"/>
            </w:r>
          </w:p>
        </w:tc>
      </w:tr>
      <w:tr w:rsidR="00515FF9" w14:paraId="1411AAE7" w14:textId="77777777" w:rsidTr="005300CB">
        <w:tblPrEx>
          <w:tblBorders>
            <w:bottom w:val="none" w:sz="0" w:space="0" w:color="auto"/>
          </w:tblBorders>
        </w:tblPrEx>
        <w:tc>
          <w:tcPr>
            <w:tcW w:w="9203" w:type="dxa"/>
            <w:tcBorders>
              <w:bottom w:val="single" w:sz="4" w:space="0" w:color="auto"/>
            </w:tcBorders>
          </w:tcPr>
          <w:p w14:paraId="77585DC1" w14:textId="77777777" w:rsidR="00515FF9" w:rsidRPr="00E0035E" w:rsidRDefault="00CE5AC0" w:rsidP="00E822B1">
            <w:pPr>
              <w:pStyle w:val="naisf"/>
              <w:spacing w:before="0" w:beforeAutospacing="0" w:after="0" w:afterAutospacing="0"/>
              <w:rPr>
                <w:rFonts w:eastAsia="Times New Roman"/>
                <w:lang w:val="lv-LV"/>
              </w:rPr>
            </w:pPr>
            <w:sdt>
              <w:sdtPr>
                <w:rPr>
                  <w:rFonts w:eastAsia="Calibri"/>
                  <w:lang w:val="lv-LV"/>
                </w:rPr>
                <w:id w:val="1283842775"/>
                <w14:checkbox>
                  <w14:checked w14:val="0"/>
                  <w14:checkedState w14:val="2612" w14:font="MS Gothic"/>
                  <w14:uncheckedState w14:val="2610" w14:font="MS Gothic"/>
                </w14:checkbox>
              </w:sdtPr>
              <w:sdtEndPr/>
              <w:sdtContent>
                <w:r w:rsidR="00E0035E" w:rsidRPr="00E0035E">
                  <w:rPr>
                    <w:rFonts w:ascii="MS Mincho" w:eastAsia="MS Mincho" w:hAnsi="MS Mincho" w:cs="MS Mincho" w:hint="eastAsia"/>
                    <w:lang w:val="lv-LV"/>
                  </w:rPr>
                  <w:t>☐</w:t>
                </w:r>
              </w:sdtContent>
            </w:sdt>
            <w:r w:rsidR="00E0035E" w:rsidRPr="00E0035E">
              <w:rPr>
                <w:rFonts w:eastAsia="Calibri"/>
                <w:lang w:val="lv-LV"/>
              </w:rPr>
              <w:fldChar w:fldCharType="begin">
                <w:ffData>
                  <w:name w:val="Teksts1"/>
                  <w:enabled/>
                  <w:calcOnExit w:val="0"/>
                  <w:textInput/>
                </w:ffData>
              </w:fldChar>
            </w:r>
            <w:r w:rsidR="00E0035E" w:rsidRPr="00E0035E">
              <w:rPr>
                <w:rFonts w:eastAsia="Calibri"/>
                <w:lang w:val="lv-LV"/>
              </w:rPr>
              <w:instrText xml:space="preserve"> FORMTEXT </w:instrText>
            </w:r>
            <w:r w:rsidR="00E0035E" w:rsidRPr="00E0035E">
              <w:rPr>
                <w:rFonts w:eastAsia="Calibri"/>
                <w:lang w:val="lv-LV"/>
              </w:rPr>
            </w:r>
            <w:r w:rsidR="00E0035E" w:rsidRPr="00E0035E">
              <w:rPr>
                <w:rFonts w:eastAsia="Calibri"/>
                <w:lang w:val="lv-LV"/>
              </w:rPr>
              <w:fldChar w:fldCharType="separate"/>
            </w:r>
            <w:r w:rsidR="00E0035E" w:rsidRPr="00E0035E">
              <w:rPr>
                <w:rFonts w:eastAsia="Calibri"/>
                <w:noProof/>
                <w:lang w:val="lv-LV"/>
              </w:rPr>
              <w:t> </w:t>
            </w:r>
            <w:r w:rsidR="00E0035E" w:rsidRPr="00E0035E">
              <w:rPr>
                <w:rFonts w:eastAsia="Calibri"/>
                <w:noProof/>
                <w:lang w:val="lv-LV"/>
              </w:rPr>
              <w:t xml:space="preserve">     </w:t>
            </w:r>
            <w:r w:rsidR="00E0035E" w:rsidRPr="00E0035E">
              <w:rPr>
                <w:rFonts w:eastAsia="Calibri"/>
                <w:noProof/>
                <w:lang w:val="lv-LV"/>
              </w:rPr>
              <w:t> </w:t>
            </w:r>
            <w:r w:rsidR="00E0035E" w:rsidRPr="00E0035E">
              <w:rPr>
                <w:rFonts w:eastAsia="Calibri"/>
                <w:noProof/>
                <w:lang w:val="lv-LV"/>
              </w:rPr>
              <w:t> </w:t>
            </w:r>
            <w:r w:rsidR="00E0035E" w:rsidRPr="00E0035E">
              <w:rPr>
                <w:rFonts w:eastAsia="Calibri"/>
                <w:noProof/>
                <w:lang w:val="lv-LV"/>
              </w:rPr>
              <w:t> </w:t>
            </w:r>
            <w:r w:rsidR="00E0035E" w:rsidRPr="00E0035E">
              <w:rPr>
                <w:rFonts w:eastAsia="Calibri"/>
                <w:noProof/>
                <w:lang w:val="lv-LV"/>
              </w:rPr>
              <w:t> </w:t>
            </w:r>
            <w:r w:rsidR="00E0035E" w:rsidRPr="00E0035E">
              <w:rPr>
                <w:rFonts w:eastAsia="Calibri"/>
                <w:lang w:val="lv-LV"/>
              </w:rPr>
              <w:fldChar w:fldCharType="end"/>
            </w:r>
          </w:p>
        </w:tc>
      </w:tr>
    </w:tbl>
    <w:p w14:paraId="04D62814" w14:textId="44B197F3" w:rsidR="002D10B2" w:rsidRPr="002D10B2" w:rsidRDefault="00CE5AC0" w:rsidP="00E822B1">
      <w:pPr>
        <w:pStyle w:val="naisf"/>
        <w:spacing w:before="240" w:beforeAutospacing="0" w:after="0" w:afterAutospacing="0"/>
        <w:rPr>
          <w:szCs w:val="20"/>
          <w:lang w:val="lv-LV"/>
        </w:rPr>
      </w:pPr>
      <w:sdt>
        <w:sdtPr>
          <w:rPr>
            <w:szCs w:val="20"/>
            <w:lang w:val="lv-LV"/>
          </w:rPr>
          <w:id w:val="1689872768"/>
          <w14:checkbox>
            <w14:checked w14:val="0"/>
            <w14:checkedState w14:val="2612" w14:font="MS Gothic"/>
            <w14:uncheckedState w14:val="2610" w14:font="MS Gothic"/>
          </w14:checkbox>
        </w:sdtPr>
        <w:sdtEndPr/>
        <w:sdtContent>
          <w:r w:rsidR="00E41A84">
            <w:rPr>
              <w:rFonts w:ascii="MS Gothic" w:eastAsia="MS Gothic" w:hAnsi="MS Gothic" w:hint="eastAsia"/>
              <w:szCs w:val="20"/>
              <w:lang w:val="lv-LV"/>
            </w:rPr>
            <w:t>☐</w:t>
          </w:r>
        </w:sdtContent>
      </w:sdt>
      <w:r w:rsidR="002D10B2">
        <w:rPr>
          <w:szCs w:val="20"/>
          <w:lang w:val="lv-LV"/>
        </w:rPr>
        <w:t xml:space="preserve">izziņu lūdzu nosūtīt </w:t>
      </w:r>
      <w:r w:rsidR="002D10B2" w:rsidRPr="002D10B2">
        <w:rPr>
          <w:szCs w:val="20"/>
          <w:lang w:val="lv-LV"/>
        </w:rPr>
        <w:t>elektroniski uz iesniegumā norādīto e-pasta adresi</w:t>
      </w:r>
      <w:r w:rsidR="005300CB">
        <w:rPr>
          <w:szCs w:val="20"/>
          <w:lang w:val="lv-LV"/>
        </w:rPr>
        <w:t>.</w:t>
      </w:r>
    </w:p>
    <w:p w14:paraId="26CC37AC" w14:textId="77777777" w:rsidR="00BA195B" w:rsidRDefault="00BA195B" w:rsidP="00366C4C">
      <w:pPr>
        <w:pStyle w:val="naisf"/>
        <w:spacing w:before="0" w:beforeAutospacing="0" w:after="0" w:afterAutospacing="0"/>
        <w:rPr>
          <w:rFonts w:eastAsia="Times New Roman"/>
          <w:szCs w:val="20"/>
          <w:lang w:val="lv-LV"/>
        </w:rPr>
      </w:pPr>
    </w:p>
    <w:p w14:paraId="03808200" w14:textId="77777777" w:rsidR="00290C27" w:rsidRDefault="00290C27" w:rsidP="00366C4C">
      <w:pPr>
        <w:pStyle w:val="naisf"/>
        <w:spacing w:before="0" w:beforeAutospacing="0" w:after="0" w:afterAutospacing="0"/>
        <w:rPr>
          <w:rFonts w:eastAsia="Times New Roman"/>
          <w:szCs w:val="20"/>
          <w:lang w:val="lv-LV"/>
        </w:rPr>
      </w:pPr>
      <w:r w:rsidRPr="00290C27">
        <w:rPr>
          <w:rFonts w:eastAsia="Times New Roman"/>
          <w:szCs w:val="20"/>
          <w:lang w:val="lv-LV"/>
        </w:rPr>
        <w:t>Ja iesniegumu iesniedz pilnvarotā persona, uzrādāma pilnvara (oriģināls) pārstāvēt pārdevēju vai pircēju nekustamā īpašuma pārdošanā un/vai ar to saistīto darbību veikšanā.</w:t>
      </w:r>
    </w:p>
    <w:p w14:paraId="7407FC89" w14:textId="0ECF3CC2" w:rsidR="00290C27" w:rsidRDefault="00290C27" w:rsidP="00366C4C">
      <w:pPr>
        <w:pStyle w:val="naisf"/>
        <w:spacing w:before="0" w:beforeAutospacing="0" w:after="0" w:afterAutospacing="0"/>
        <w:rPr>
          <w:rFonts w:eastAsia="Times New Roman"/>
          <w:szCs w:val="20"/>
          <w:lang w:val="lv-LV"/>
        </w:rPr>
      </w:pPr>
    </w:p>
    <w:p w14:paraId="3F5A9793" w14:textId="71AFDAD2" w:rsidR="005B42C2" w:rsidRPr="005B42C2" w:rsidRDefault="005B42C2" w:rsidP="00366C4C">
      <w:pPr>
        <w:pStyle w:val="naisf"/>
        <w:spacing w:before="0" w:beforeAutospacing="0" w:after="0" w:afterAutospacing="0"/>
        <w:rPr>
          <w:rFonts w:eastAsia="Times New Roman"/>
          <w:szCs w:val="20"/>
          <w:lang w:val="lv-LV"/>
        </w:rPr>
      </w:pPr>
      <w:r w:rsidRPr="005B42C2">
        <w:rPr>
          <w:rFonts w:eastAsia="Times New Roman"/>
          <w:szCs w:val="20"/>
          <w:lang w:val="lv-LV"/>
        </w:rPr>
        <w:t>Apliecinu, ka:*</w:t>
      </w:r>
    </w:p>
    <w:p w14:paraId="716FF8FF" w14:textId="27F73777" w:rsidR="00260B25" w:rsidRPr="000E7585" w:rsidRDefault="00CE5AC0" w:rsidP="005B42C2">
      <w:pPr>
        <w:pStyle w:val="naisf"/>
        <w:spacing w:before="0" w:beforeAutospacing="0" w:after="0" w:afterAutospacing="0"/>
        <w:rPr>
          <w:szCs w:val="20"/>
          <w:lang w:val="lv-LV"/>
        </w:rPr>
      </w:pPr>
      <w:sdt>
        <w:sdtPr>
          <w:rPr>
            <w:rFonts w:eastAsia="Times New Roman"/>
            <w:szCs w:val="20"/>
            <w:lang w:val="lv-LV"/>
          </w:rPr>
          <w:id w:val="2095739265"/>
          <w14:checkbox>
            <w14:checked w14:val="0"/>
            <w14:checkedState w14:val="2612" w14:font="MS Gothic"/>
            <w14:uncheckedState w14:val="2610" w14:font="MS Gothic"/>
          </w14:checkbox>
        </w:sdtPr>
        <w:sdtEndPr/>
        <w:sdtContent>
          <w:r w:rsidR="005B42C2">
            <w:rPr>
              <w:rFonts w:ascii="MS Gothic" w:eastAsia="MS Gothic" w:hAnsi="MS Gothic" w:hint="eastAsia"/>
              <w:szCs w:val="20"/>
              <w:lang w:val="lv-LV"/>
            </w:rPr>
            <w:t>☐</w:t>
          </w:r>
        </w:sdtContent>
      </w:sdt>
      <w:r w:rsidR="00260B25" w:rsidRPr="000E7585">
        <w:rPr>
          <w:szCs w:val="20"/>
          <w:lang w:val="lv-LV"/>
        </w:rPr>
        <w:t>esmu informēts</w:t>
      </w:r>
      <w:r w:rsidR="005B42C2">
        <w:rPr>
          <w:szCs w:val="20"/>
          <w:lang w:val="lv-LV"/>
        </w:rPr>
        <w:t>/informēta</w:t>
      </w:r>
      <w:r w:rsidR="00260B25" w:rsidRPr="000E7585">
        <w:rPr>
          <w:szCs w:val="20"/>
          <w:lang w:val="lv-LV"/>
        </w:rPr>
        <w:t xml:space="preserve"> par manu personas datu apstrādi saskaņā ar š</w:t>
      </w:r>
      <w:r w:rsidR="007D292C">
        <w:rPr>
          <w:szCs w:val="20"/>
          <w:lang w:val="lv-LV"/>
        </w:rPr>
        <w:t xml:space="preserve">im </w:t>
      </w:r>
      <w:r w:rsidR="00260B25" w:rsidRPr="000E7585">
        <w:rPr>
          <w:szCs w:val="20"/>
          <w:lang w:val="lv-LV"/>
        </w:rPr>
        <w:t>iesnieguma</w:t>
      </w:r>
      <w:r w:rsidR="007D292C">
        <w:rPr>
          <w:szCs w:val="20"/>
          <w:lang w:val="lv-LV"/>
        </w:rPr>
        <w:t>m</w:t>
      </w:r>
      <w:r w:rsidR="00260B25" w:rsidRPr="000E7585">
        <w:rPr>
          <w:szCs w:val="20"/>
          <w:lang w:val="lv-LV"/>
        </w:rPr>
        <w:t xml:space="preserve"> pievienoto Informatīvo paziņojumu par datu apstrādi.</w:t>
      </w:r>
    </w:p>
    <w:p w14:paraId="0A2BA84F" w14:textId="77777777" w:rsidR="0007035F" w:rsidRPr="0007035F" w:rsidRDefault="0007035F" w:rsidP="0007035F">
      <w:pPr>
        <w:ind w:left="60"/>
        <w:jc w:val="both"/>
        <w:rPr>
          <w:rFonts w:eastAsiaTheme="minorHAnsi" w:cstheme="minorBidi"/>
          <w:sz w:val="26"/>
          <w:szCs w:val="22"/>
          <w:lang w:val="lv-LV"/>
        </w:rPr>
      </w:pPr>
    </w:p>
    <w:p w14:paraId="47E4891C" w14:textId="5217A4AD" w:rsidR="0007035F" w:rsidRPr="0007035F" w:rsidRDefault="0007035F" w:rsidP="0007035F">
      <w:pPr>
        <w:ind w:left="60"/>
        <w:jc w:val="both"/>
        <w:rPr>
          <w:rFonts w:eastAsiaTheme="minorHAnsi" w:cstheme="minorBidi"/>
          <w:lang w:val="lv-LV"/>
        </w:rPr>
      </w:pPr>
      <w:r w:rsidRPr="0007035F">
        <w:rPr>
          <w:rFonts w:eastAsiaTheme="minorHAnsi" w:cstheme="minorBidi"/>
          <w:lang w:val="lv-LV"/>
        </w:rPr>
        <w:t>20</w:t>
      </w:r>
      <w:r w:rsidR="00DB2CFD">
        <w:rPr>
          <w:rFonts w:eastAsiaTheme="minorHAnsi" w:cstheme="minorBidi"/>
          <w:lang w:val="lv-LV"/>
        </w:rPr>
        <w:t>_</w:t>
      </w:r>
      <w:r w:rsidR="005B42C2">
        <w:rPr>
          <w:rFonts w:eastAsiaTheme="minorHAnsi" w:cstheme="minorBidi"/>
          <w:lang w:val="lv-LV"/>
        </w:rPr>
        <w:t>__</w:t>
      </w:r>
      <w:r w:rsidRPr="0007035F">
        <w:rPr>
          <w:rFonts w:eastAsiaTheme="minorHAnsi" w:cstheme="minorBidi"/>
          <w:lang w:val="lv-LV"/>
        </w:rPr>
        <w:t>.</w:t>
      </w:r>
      <w:r w:rsidR="00CE5591">
        <w:rPr>
          <w:rFonts w:eastAsiaTheme="minorHAnsi" w:cstheme="minorBidi"/>
          <w:lang w:val="lv-LV"/>
        </w:rPr>
        <w:t xml:space="preserve"> </w:t>
      </w:r>
      <w:r w:rsidRPr="0007035F">
        <w:rPr>
          <w:rFonts w:eastAsiaTheme="minorHAnsi" w:cstheme="minorBidi"/>
          <w:lang w:val="lv-LV"/>
        </w:rPr>
        <w:t xml:space="preserve">gada </w:t>
      </w:r>
      <w:r w:rsidR="00FE393A">
        <w:rPr>
          <w:rFonts w:eastAsiaTheme="minorHAnsi" w:cstheme="minorBidi"/>
          <w:lang w:val="lv-LV"/>
        </w:rPr>
        <w:fldChar w:fldCharType="begin">
          <w:ffData>
            <w:name w:val=""/>
            <w:enabled/>
            <w:calcOnExit w:val="0"/>
            <w:textInput>
              <w:maxLength w:val="2"/>
            </w:textInput>
          </w:ffData>
        </w:fldChar>
      </w:r>
      <w:r w:rsidR="00FE393A">
        <w:rPr>
          <w:rFonts w:eastAsiaTheme="minorHAnsi" w:cstheme="minorBidi"/>
          <w:lang w:val="lv-LV"/>
        </w:rPr>
        <w:instrText xml:space="preserve"> FORMTEXT </w:instrText>
      </w:r>
      <w:r w:rsidR="00FE393A">
        <w:rPr>
          <w:rFonts w:eastAsiaTheme="minorHAnsi" w:cstheme="minorBidi"/>
          <w:lang w:val="lv-LV"/>
        </w:rPr>
      </w:r>
      <w:r w:rsidR="00FE393A">
        <w:rPr>
          <w:rFonts w:eastAsiaTheme="minorHAnsi" w:cstheme="minorBidi"/>
          <w:lang w:val="lv-LV"/>
        </w:rPr>
        <w:fldChar w:fldCharType="separate"/>
      </w:r>
      <w:r w:rsidR="00FE393A">
        <w:rPr>
          <w:rFonts w:eastAsiaTheme="minorHAnsi" w:cstheme="minorBidi"/>
          <w:noProof/>
          <w:lang w:val="lv-LV"/>
        </w:rPr>
        <w:t> </w:t>
      </w:r>
      <w:r w:rsidR="00FE393A">
        <w:rPr>
          <w:rFonts w:eastAsiaTheme="minorHAnsi" w:cstheme="minorBidi"/>
          <w:noProof/>
          <w:lang w:val="lv-LV"/>
        </w:rPr>
        <w:t> </w:t>
      </w:r>
      <w:r w:rsidR="00FE393A">
        <w:rPr>
          <w:rFonts w:eastAsiaTheme="minorHAnsi" w:cstheme="minorBidi"/>
          <w:lang w:val="lv-LV"/>
        </w:rPr>
        <w:fldChar w:fldCharType="end"/>
      </w:r>
      <w:r w:rsidRPr="0007035F">
        <w:rPr>
          <w:rFonts w:eastAsiaTheme="minorHAnsi" w:cstheme="minorBidi"/>
          <w:lang w:val="lv-LV"/>
        </w:rPr>
        <w:t xml:space="preserve">. </w:t>
      </w:r>
      <w:r w:rsidRPr="0007035F">
        <w:rPr>
          <w:rFonts w:eastAsiaTheme="minorHAnsi" w:cstheme="minorBidi"/>
          <w:lang w:val="lv-LV"/>
        </w:rPr>
        <w:fldChar w:fldCharType="begin">
          <w:ffData>
            <w:name w:val="Teksts1"/>
            <w:enabled/>
            <w:calcOnExit w:val="0"/>
            <w:textInput/>
          </w:ffData>
        </w:fldChar>
      </w:r>
      <w:r w:rsidRPr="0007035F">
        <w:rPr>
          <w:rFonts w:eastAsiaTheme="minorHAnsi" w:cstheme="minorBidi"/>
          <w:lang w:val="lv-LV"/>
        </w:rPr>
        <w:instrText xml:space="preserve"> FORMTEXT </w:instrText>
      </w:r>
      <w:r w:rsidRPr="0007035F">
        <w:rPr>
          <w:rFonts w:eastAsiaTheme="minorHAnsi" w:cstheme="minorBidi"/>
          <w:lang w:val="lv-LV"/>
        </w:rPr>
      </w:r>
      <w:r w:rsidRPr="0007035F">
        <w:rPr>
          <w:rFonts w:eastAsiaTheme="minorHAnsi" w:cstheme="minorBidi"/>
          <w:lang w:val="lv-LV"/>
        </w:rPr>
        <w:fldChar w:fldCharType="separate"/>
      </w:r>
      <w:r w:rsidRPr="0007035F">
        <w:rPr>
          <w:rFonts w:eastAsiaTheme="minorHAnsi" w:cstheme="minorBidi"/>
          <w:noProof/>
          <w:lang w:val="lv-LV"/>
        </w:rPr>
        <w:t> </w:t>
      </w:r>
      <w:r w:rsidRPr="0007035F">
        <w:rPr>
          <w:rFonts w:eastAsiaTheme="minorHAnsi" w:cstheme="minorBidi"/>
          <w:noProof/>
          <w:lang w:val="lv-LV"/>
        </w:rPr>
        <w:t xml:space="preserve">     </w:t>
      </w:r>
      <w:r w:rsidRPr="0007035F">
        <w:rPr>
          <w:rFonts w:eastAsiaTheme="minorHAnsi" w:cstheme="minorBidi"/>
          <w:noProof/>
          <w:lang w:val="lv-LV"/>
        </w:rPr>
        <w:t> </w:t>
      </w:r>
      <w:r w:rsidRPr="0007035F">
        <w:rPr>
          <w:rFonts w:eastAsiaTheme="minorHAnsi" w:cstheme="minorBidi"/>
          <w:noProof/>
          <w:lang w:val="lv-LV"/>
        </w:rPr>
        <w:t> </w:t>
      </w:r>
      <w:r w:rsidRPr="0007035F">
        <w:rPr>
          <w:rFonts w:eastAsiaTheme="minorHAnsi" w:cstheme="minorBidi"/>
          <w:noProof/>
          <w:lang w:val="lv-LV"/>
        </w:rPr>
        <w:t> </w:t>
      </w:r>
      <w:r w:rsidRPr="0007035F">
        <w:rPr>
          <w:rFonts w:eastAsiaTheme="minorHAnsi" w:cstheme="minorBidi"/>
          <w:noProof/>
          <w:lang w:val="lv-LV"/>
        </w:rPr>
        <w:t> </w:t>
      </w:r>
      <w:r w:rsidRPr="0007035F">
        <w:rPr>
          <w:rFonts w:eastAsiaTheme="minorHAnsi" w:cstheme="minorBidi"/>
          <w:lang w:val="lv-LV"/>
        </w:rPr>
        <w:fldChar w:fldCharType="end"/>
      </w:r>
    </w:p>
    <w:p w14:paraId="256CC9AB" w14:textId="77777777" w:rsidR="0007035F" w:rsidRDefault="0007035F" w:rsidP="0007035F">
      <w:pPr>
        <w:jc w:val="both"/>
        <w:rPr>
          <w:rFonts w:eastAsiaTheme="minorHAnsi" w:cstheme="minorBidi"/>
          <w:sz w:val="26"/>
          <w:szCs w:val="26"/>
          <w:lang w:val="lv-LV"/>
        </w:rPr>
      </w:pPr>
    </w:p>
    <w:tbl>
      <w:tblPr>
        <w:tblStyle w:val="Reatabul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033A2A" w:rsidRPr="00033A2A" w14:paraId="57DC55F1" w14:textId="77777777" w:rsidTr="00033A2A">
        <w:trPr>
          <w:trHeight w:val="273"/>
        </w:trPr>
        <w:tc>
          <w:tcPr>
            <w:tcW w:w="8902" w:type="dxa"/>
            <w:tcBorders>
              <w:top w:val="nil"/>
              <w:left w:val="nil"/>
              <w:bottom w:val="single" w:sz="4" w:space="0" w:color="auto"/>
              <w:right w:val="nil"/>
            </w:tcBorders>
          </w:tcPr>
          <w:p w14:paraId="59817E6F" w14:textId="77777777" w:rsidR="00033A2A" w:rsidRPr="00033A2A" w:rsidRDefault="00033A2A" w:rsidP="00033A2A">
            <w:pPr>
              <w:ind w:left="-3936"/>
              <w:rPr>
                <w:lang w:val="lv-LV"/>
              </w:rPr>
            </w:pPr>
          </w:p>
        </w:tc>
      </w:tr>
    </w:tbl>
    <w:p w14:paraId="5690B4FC" w14:textId="6D3DAA47" w:rsidR="00E654BD" w:rsidRDefault="00033A2A" w:rsidP="00E41A84">
      <w:pPr>
        <w:ind w:left="-142"/>
        <w:jc w:val="center"/>
        <w:rPr>
          <w:rFonts w:eastAsia="Calibri"/>
          <w:sz w:val="16"/>
          <w:szCs w:val="16"/>
          <w:lang w:val="lv-LV"/>
        </w:rPr>
      </w:pPr>
      <w:r w:rsidRPr="00033A2A">
        <w:rPr>
          <w:rFonts w:eastAsia="Calibri"/>
          <w:sz w:val="16"/>
          <w:szCs w:val="16"/>
          <w:lang w:val="lv-LV"/>
        </w:rPr>
        <w:t>(fiziskai personai – paraksts, paraksta atšifrējums; juridiskai personai – ieņemamais amats, paraksts, paraksta atšifrējums)</w:t>
      </w:r>
    </w:p>
    <w:p w14:paraId="347BC363" w14:textId="77777777" w:rsidR="00E41A84" w:rsidRPr="00E41A84" w:rsidRDefault="00E41A84" w:rsidP="00E41A84">
      <w:pPr>
        <w:ind w:left="-142"/>
        <w:jc w:val="center"/>
        <w:rPr>
          <w:rFonts w:eastAsia="Calibri"/>
          <w:sz w:val="16"/>
          <w:szCs w:val="16"/>
          <w:lang w:val="lv-LV"/>
        </w:rPr>
      </w:pPr>
    </w:p>
    <w:p w14:paraId="087C0BF4" w14:textId="70154F85" w:rsidR="00366C4C" w:rsidRDefault="00CE5AC0" w:rsidP="00366C4C">
      <w:pPr>
        <w:pStyle w:val="Pamatteksts"/>
        <w:jc w:val="both"/>
        <w:rPr>
          <w:szCs w:val="20"/>
          <w:lang w:val="lv-LV"/>
        </w:rPr>
      </w:pPr>
      <w:sdt>
        <w:sdtPr>
          <w:rPr>
            <w:lang w:val="lv-LV"/>
          </w:rPr>
          <w:id w:val="-1912993458"/>
          <w14:checkbox>
            <w14:checked w14:val="0"/>
            <w14:checkedState w14:val="2612" w14:font="MS Gothic"/>
            <w14:uncheckedState w14:val="2610" w14:font="MS Gothic"/>
          </w14:checkbox>
        </w:sdtPr>
        <w:sdtEndPr/>
        <w:sdtContent>
          <w:r w:rsidR="004B4423">
            <w:rPr>
              <w:rFonts w:ascii="MS Gothic" w:eastAsia="MS Gothic" w:hAnsi="MS Gothic" w:hint="eastAsia"/>
              <w:lang w:val="lv-LV"/>
            </w:rPr>
            <w:t>☐</w:t>
          </w:r>
        </w:sdtContent>
      </w:sdt>
      <w:r w:rsidR="00366C4C">
        <w:rPr>
          <w:szCs w:val="20"/>
          <w:lang w:val="lv-LV"/>
        </w:rPr>
        <w:t xml:space="preserve">Ar savu parakstu apliecinu, ka Rīgas domes Īpašuma departamenta Īpašuma </w:t>
      </w:r>
      <w:r w:rsidR="00AE3825">
        <w:rPr>
          <w:szCs w:val="20"/>
          <w:lang w:val="lv-LV"/>
        </w:rPr>
        <w:t>atsavināšanas</w:t>
      </w:r>
      <w:r w:rsidR="00D15819">
        <w:rPr>
          <w:szCs w:val="20"/>
          <w:lang w:val="lv-LV"/>
        </w:rPr>
        <w:t xml:space="preserve"> pārvaldes izsniegto izziņu</w:t>
      </w:r>
      <w:r w:rsidR="004A556C">
        <w:rPr>
          <w:szCs w:val="20"/>
          <w:lang w:val="lv-LV"/>
        </w:rPr>
        <w:t xml:space="preserve"> par nekustamā īpašuma pirkuma līguma </w:t>
      </w:r>
      <w:r w:rsidR="00366C4C">
        <w:rPr>
          <w:szCs w:val="20"/>
          <w:lang w:val="lv-LV"/>
        </w:rPr>
        <w:t>pieņemšanu esmu saņēmis.</w:t>
      </w:r>
    </w:p>
    <w:p w14:paraId="40DD0D30" w14:textId="77777777" w:rsidR="00366C4C" w:rsidRPr="00A72E76" w:rsidRDefault="00366C4C" w:rsidP="0007035F">
      <w:pPr>
        <w:ind w:firstLine="720"/>
        <w:jc w:val="right"/>
        <w:rPr>
          <w:lang w:val="lv-LV"/>
        </w:rPr>
      </w:pPr>
      <w:r w:rsidRPr="00A72E76">
        <w:rPr>
          <w:lang w:val="lv-LV"/>
        </w:rPr>
        <w:t xml:space="preserve">______________________         </w:t>
      </w:r>
    </w:p>
    <w:p w14:paraId="7B4FC71F" w14:textId="77777777" w:rsidR="009555FB" w:rsidRDefault="0007035F" w:rsidP="004445A7">
      <w:pPr>
        <w:ind w:left="720" w:firstLine="720"/>
        <w:jc w:val="center"/>
        <w:rPr>
          <w:vertAlign w:val="superscript"/>
          <w:lang w:val="lv-LV"/>
        </w:rPr>
      </w:pPr>
      <w:r>
        <w:rPr>
          <w:vertAlign w:val="superscript"/>
          <w:lang w:val="lv-LV"/>
        </w:rPr>
        <w:t xml:space="preserve">                                                                                                  </w:t>
      </w:r>
      <w:r w:rsidR="004445A7">
        <w:rPr>
          <w:vertAlign w:val="superscript"/>
          <w:lang w:val="lv-LV"/>
        </w:rPr>
        <w:t xml:space="preserve">                 </w:t>
      </w:r>
      <w:r>
        <w:rPr>
          <w:vertAlign w:val="superscript"/>
          <w:lang w:val="lv-LV"/>
        </w:rPr>
        <w:t xml:space="preserve">      </w:t>
      </w:r>
      <w:r w:rsidR="00366C4C" w:rsidRPr="00A72E76">
        <w:rPr>
          <w:vertAlign w:val="superscript"/>
          <w:lang w:val="lv-LV"/>
        </w:rPr>
        <w:t>(paraksts)</w:t>
      </w:r>
      <w:r w:rsidR="00BA195B">
        <w:rPr>
          <w:vertAlign w:val="superscript"/>
          <w:lang w:val="lv-LV"/>
        </w:rPr>
        <w:t xml:space="preserve">       </w:t>
      </w:r>
      <w:r w:rsidR="00436FCA" w:rsidRPr="00A72E76">
        <w:rPr>
          <w:vertAlign w:val="superscript"/>
          <w:lang w:val="lv-LV"/>
        </w:rPr>
        <w:tab/>
      </w:r>
    </w:p>
    <w:p w14:paraId="34D04ACC" w14:textId="317B0F5D" w:rsidR="00101445" w:rsidRDefault="005B42C2" w:rsidP="00E41A84">
      <w:pPr>
        <w:pStyle w:val="Sarakstarindkopa"/>
        <w:rPr>
          <w:rFonts w:ascii="Times New Roman" w:hAnsi="Times New Roman" w:cs="Times New Roman"/>
          <w:sz w:val="24"/>
          <w:szCs w:val="24"/>
        </w:rPr>
      </w:pPr>
      <w:r w:rsidRPr="00697878">
        <w:rPr>
          <w:rFonts w:ascii="Times New Roman" w:hAnsi="Times New Roman" w:cs="Times New Roman"/>
          <w:sz w:val="24"/>
          <w:szCs w:val="24"/>
        </w:rPr>
        <w:t>* aizpilda tikai fiziskas personas</w:t>
      </w:r>
    </w:p>
    <w:p w14:paraId="59092CAA" w14:textId="50035358" w:rsidR="006815BA" w:rsidRDefault="006815BA" w:rsidP="00E41A84">
      <w:pPr>
        <w:pStyle w:val="Sarakstarindkopa"/>
        <w:rPr>
          <w:rFonts w:ascii="Times New Roman" w:hAnsi="Times New Roman" w:cs="Times New Roman"/>
          <w:sz w:val="24"/>
          <w:szCs w:val="24"/>
        </w:rPr>
      </w:pPr>
    </w:p>
    <w:p w14:paraId="2AA12BCA" w14:textId="77777777" w:rsidR="006815BA" w:rsidRDefault="006815BA" w:rsidP="00E41A84">
      <w:pPr>
        <w:pStyle w:val="Sarakstarindkopa"/>
        <w:rPr>
          <w:rFonts w:ascii="Times New Roman" w:hAnsi="Times New Roman" w:cs="Times New Roman"/>
          <w:sz w:val="24"/>
          <w:szCs w:val="24"/>
        </w:rPr>
      </w:pPr>
    </w:p>
    <w:p w14:paraId="3BE13411" w14:textId="77777777" w:rsidR="00CE5591" w:rsidRPr="00E41A84" w:rsidRDefault="00CE5591" w:rsidP="00E41A84">
      <w:pPr>
        <w:pStyle w:val="Sarakstarindkopa"/>
        <w:rPr>
          <w:rFonts w:ascii="Times New Roman" w:hAnsi="Times New Roman" w:cs="Times New Roman"/>
          <w:sz w:val="24"/>
          <w:szCs w:val="24"/>
        </w:rPr>
      </w:pPr>
    </w:p>
    <w:p w14:paraId="27EC70B2" w14:textId="77777777" w:rsidR="00AA367C" w:rsidRPr="00AA367C" w:rsidRDefault="00AA367C" w:rsidP="00AA367C">
      <w:pPr>
        <w:spacing w:after="160" w:line="256" w:lineRule="auto"/>
        <w:jc w:val="center"/>
        <w:rPr>
          <w:rFonts w:eastAsia="Calibri"/>
          <w:b/>
          <w:lang w:val="lv-LV"/>
        </w:rPr>
      </w:pPr>
      <w:r w:rsidRPr="00AA367C">
        <w:rPr>
          <w:rFonts w:eastAsia="Calibri"/>
          <w:b/>
          <w:lang w:val="lv-LV"/>
        </w:rPr>
        <w:t>Informatīvais paziņojums par personas datu apstrādi</w:t>
      </w:r>
    </w:p>
    <w:p w14:paraId="01D8D620" w14:textId="77777777" w:rsidR="005F0CBD" w:rsidRPr="005F0CBD" w:rsidRDefault="005F0CBD" w:rsidP="005F0CBD">
      <w:pPr>
        <w:spacing w:line="254" w:lineRule="auto"/>
        <w:ind w:firstLine="567"/>
        <w:jc w:val="both"/>
        <w:rPr>
          <w:rFonts w:eastAsia="Calibri"/>
          <w:lang w:val="lv-LV"/>
        </w:rPr>
      </w:pPr>
      <w:r w:rsidRPr="005F0CBD">
        <w:rPr>
          <w:rFonts w:eastAsia="Calibri"/>
          <w:lang w:val="lv-LV"/>
        </w:rPr>
        <w:t xml:space="preserve">Pārzinis personas datu apstrādei ir </w:t>
      </w:r>
      <w:bookmarkStart w:id="0" w:name="_Hlk514146928"/>
      <w:r w:rsidRPr="005F0CBD">
        <w:rPr>
          <w:rFonts w:eastAsia="Calibri"/>
          <w:lang w:val="lv-LV"/>
        </w:rPr>
        <w:t xml:space="preserve">Rīgas </w:t>
      </w:r>
      <w:proofErr w:type="spellStart"/>
      <w:r w:rsidRPr="005F0CBD">
        <w:rPr>
          <w:rFonts w:eastAsia="Calibri"/>
          <w:lang w:val="lv-LV"/>
        </w:rPr>
        <w:t>valstspilsētas</w:t>
      </w:r>
      <w:proofErr w:type="spellEnd"/>
      <w:r w:rsidRPr="005F0CBD">
        <w:rPr>
          <w:rFonts w:eastAsia="Calibri"/>
          <w:lang w:val="lv-LV"/>
        </w:rPr>
        <w:t xml:space="preserve"> pašvaldība </w:t>
      </w:r>
      <w:bookmarkEnd w:id="0"/>
      <w:r w:rsidRPr="005F0CBD">
        <w:rPr>
          <w:rFonts w:eastAsia="Calibri"/>
          <w:lang w:val="lv-LV"/>
        </w:rPr>
        <w:t xml:space="preserve">(Rīgas domes Īpašuma departamenta Īpašuma atsavināšanas pārvalde), adrese: Riharda Vāgnera iela 5, Rīga, LV-1050; tālruņa numurs: 67026309; e-pasta adrese: </w:t>
      </w:r>
      <w:hyperlink r:id="rId8" w:history="1">
        <w:r w:rsidRPr="005F0CBD">
          <w:rPr>
            <w:rFonts w:eastAsia="Calibri"/>
            <w:color w:val="0000FF"/>
            <w:u w:val="single"/>
            <w:lang w:val="lv-LV"/>
          </w:rPr>
          <w:t>dia@riga.lv</w:t>
        </w:r>
      </w:hyperlink>
      <w:r w:rsidRPr="005F0CBD">
        <w:rPr>
          <w:rFonts w:eastAsia="Calibri"/>
          <w:lang w:val="lv-LV"/>
        </w:rPr>
        <w:t>.</w:t>
      </w:r>
    </w:p>
    <w:p w14:paraId="769B4231" w14:textId="77777777" w:rsidR="005F0CBD" w:rsidRPr="005F0CBD" w:rsidRDefault="005F0CBD" w:rsidP="005F0CBD">
      <w:pPr>
        <w:spacing w:line="254" w:lineRule="auto"/>
        <w:ind w:firstLine="567"/>
        <w:jc w:val="both"/>
        <w:rPr>
          <w:rFonts w:eastAsia="Calibri"/>
          <w:lang w:val="lv-LV"/>
        </w:rPr>
      </w:pPr>
      <w:r w:rsidRPr="005F0CBD">
        <w:rPr>
          <w:rFonts w:eastAsia="Calibri"/>
          <w:lang w:val="lv-LV"/>
        </w:rPr>
        <w:t xml:space="preserve">Personas datu aizsardzības speciālists – Rīgas domes Datu aizsardzības un informācijas tehnoloģiju drošības centrs, adrese: Dzirciema iela 28, Rīga, LV-1007; e-pasta adrese: </w:t>
      </w:r>
      <w:hyperlink r:id="rId9" w:history="1">
        <w:r w:rsidRPr="005F0CBD">
          <w:rPr>
            <w:rFonts w:eastAsia="Calibri"/>
            <w:color w:val="0000FF"/>
            <w:u w:val="single"/>
            <w:lang w:val="lv-LV"/>
          </w:rPr>
          <w:t>dac@riga.lv</w:t>
        </w:r>
      </w:hyperlink>
      <w:r w:rsidRPr="005F0CBD">
        <w:rPr>
          <w:rFonts w:eastAsia="Calibri"/>
          <w:lang w:val="lv-LV"/>
        </w:rPr>
        <w:t xml:space="preserve">. </w:t>
      </w:r>
    </w:p>
    <w:p w14:paraId="3D475753" w14:textId="77777777" w:rsidR="005F0CBD" w:rsidRPr="005F0CBD" w:rsidRDefault="005F0CBD" w:rsidP="005F0CBD">
      <w:pPr>
        <w:spacing w:line="254" w:lineRule="auto"/>
        <w:ind w:firstLine="567"/>
        <w:jc w:val="both"/>
        <w:rPr>
          <w:color w:val="000000"/>
          <w:highlight w:val="yellow"/>
          <w:u w:val="single"/>
          <w:lang w:val="lv-LV" w:eastAsia="lv-LV"/>
        </w:rPr>
      </w:pPr>
      <w:r w:rsidRPr="005F0CBD">
        <w:rPr>
          <w:rFonts w:eastAsia="Calibri"/>
          <w:lang w:val="lv-LV"/>
        </w:rPr>
        <w:t>Jūsu personas datu (vārds, uzvārds,</w:t>
      </w:r>
      <w:r w:rsidRPr="005F0CBD">
        <w:rPr>
          <w:color w:val="000000"/>
          <w:lang w:val="lv-LV" w:eastAsia="lv-LV"/>
        </w:rPr>
        <w:t xml:space="preserve"> </w:t>
      </w:r>
      <w:r w:rsidRPr="005F0CBD">
        <w:rPr>
          <w:rFonts w:eastAsia="Calibri"/>
          <w:lang w:val="lv-LV"/>
        </w:rPr>
        <w:t>personas kods vai dzimšanas dati,</w:t>
      </w:r>
      <w:r w:rsidRPr="005F0CBD">
        <w:rPr>
          <w:color w:val="000000"/>
          <w:lang w:val="lv-LV" w:eastAsia="lv-LV"/>
        </w:rPr>
        <w:t xml:space="preserve"> deklarētā un faktiskā dzīvesvieta, e-pasta adrese,</w:t>
      </w:r>
      <w:r w:rsidRPr="005F0CBD">
        <w:rPr>
          <w:rFonts w:eastAsia="Calibri"/>
          <w:lang w:val="lv-LV"/>
        </w:rPr>
        <w:t xml:space="preserve"> </w:t>
      </w:r>
      <w:r w:rsidRPr="005F0CBD">
        <w:rPr>
          <w:color w:val="000000"/>
          <w:lang w:val="lv-LV" w:eastAsia="lv-LV"/>
        </w:rPr>
        <w:t xml:space="preserve">tālruņa numurs, informācija par īpašumtiesībām, līgumattiecībām saistībā ar nekustamo īpašumu un nekustamā īpašuma nodokļu nomaksu) apstrādes mērķis – </w:t>
      </w:r>
      <w:r w:rsidRPr="005F0CBD">
        <w:rPr>
          <w:b/>
          <w:color w:val="000000"/>
          <w:lang w:val="lv-LV" w:eastAsia="lv-LV"/>
        </w:rPr>
        <w:t>iesnieguma par pirmpirkuma tiesību izmantošanu</w:t>
      </w:r>
      <w:r w:rsidRPr="005F0CBD">
        <w:rPr>
          <w:color w:val="000000"/>
          <w:lang w:val="lv-LV" w:eastAsia="lv-LV"/>
        </w:rPr>
        <w:t xml:space="preserve"> izskatīšanas, izziņu un lēmuma sagatavošanas un nosūtīšanas procesa nodrošināšana, kā arī līguma sagatavošanas, noslēgšanas un izpildes procesa nodrošināšana. Tiesiskais pamats personas datu apstrādei ir pārzinim tiesību aktos noteikto pienākumu izpilde (Civillikums, likums “Par atjaunotā Latvijas Republikas 1937.gada </w:t>
      </w:r>
      <w:hyperlink r:id="rId10" w:tgtFrame="_blank" w:history="1">
        <w:r w:rsidRPr="005F0CBD">
          <w:rPr>
            <w:color w:val="000000"/>
            <w:lang w:val="lv-LV" w:eastAsia="lv-LV"/>
          </w:rPr>
          <w:t>Civillikuma</w:t>
        </w:r>
      </w:hyperlink>
      <w:r w:rsidRPr="005F0CBD">
        <w:rPr>
          <w:color w:val="000000"/>
          <w:lang w:val="lv-LV" w:eastAsia="lv-LV"/>
        </w:rPr>
        <w:t xml:space="preserve"> ievada, mantojuma tiesību un lietu tiesību daļas spēkā stāšanās laiku un piemērošanas kārtību”, likums „Par valsts un pašvaldību dzīvojamo māju privatizāciju”, likums „Par zemes reformu Latvijas Republikas pilsētās”). Papildus Jūsu sniegtajiem personas datiem var tikt izmantoti Jūsu personas dati no Nekustamā īpašuma valsts kadastra informācijas sistēmas, Valsts vienotās datorizētās zemesgrāmatas un Iedzīvotāju reģistra</w:t>
      </w:r>
      <w:r w:rsidRPr="005F0CBD">
        <w:rPr>
          <w:bCs/>
          <w:color w:val="000000"/>
          <w:lang w:val="lv-LV" w:eastAsia="lv-LV"/>
        </w:rPr>
        <w:t>.</w:t>
      </w:r>
    </w:p>
    <w:p w14:paraId="74EDEFEE" w14:textId="77777777" w:rsidR="005F0CBD" w:rsidRPr="005F0CBD" w:rsidRDefault="005F0CBD" w:rsidP="005F0CBD">
      <w:pPr>
        <w:spacing w:line="254" w:lineRule="auto"/>
        <w:ind w:firstLine="567"/>
        <w:jc w:val="both"/>
        <w:rPr>
          <w:color w:val="000000"/>
          <w:lang w:val="lv-LV" w:eastAsia="lv-LV"/>
        </w:rPr>
      </w:pPr>
      <w:r w:rsidRPr="005F0CBD">
        <w:rPr>
          <w:color w:val="000000"/>
          <w:lang w:val="lv-LV" w:eastAsia="lv-LV"/>
        </w:rPr>
        <w:t>Personas datu saņēmēji: Rīgas dome, Rīgas domes Centrālās administrācijas struktūrvienības, par nozari atbildīgās Rīgas domes komitejas un komisijas, Rīgas domes departamenti,</w:t>
      </w:r>
      <w:r w:rsidRPr="005F0CBD">
        <w:rPr>
          <w:sz w:val="26"/>
          <w:szCs w:val="26"/>
          <w:lang w:val="lv-LV"/>
        </w:rPr>
        <w:t xml:space="preserve"> </w:t>
      </w:r>
      <w:r w:rsidRPr="005F0CBD">
        <w:rPr>
          <w:color w:val="000000"/>
          <w:lang w:val="lv-LV" w:eastAsia="lv-LV"/>
        </w:rPr>
        <w:t>Rīgas domes Pašvaldības ieņēmumu pārvalde,</w:t>
      </w:r>
      <w:r w:rsidRPr="005F0CBD">
        <w:rPr>
          <w:rFonts w:eastAsia="Calibri"/>
          <w:lang w:val="lv-LV"/>
        </w:rPr>
        <w:t xml:space="preserve"> </w:t>
      </w:r>
      <w:r w:rsidRPr="005F0CBD">
        <w:rPr>
          <w:color w:val="000000"/>
          <w:lang w:val="lv-LV" w:eastAsia="lv-LV"/>
        </w:rPr>
        <w:t xml:space="preserve">tiesas, tiesu sistēmai piederīgas personas (notāri, prokurori, advokāti, tiesu izpildītāji). Personas dati tiks nodoti vienīgi normatīvajos aktos noteiktajos gadījumos, ja tas ir nepieciešams konkrētajam personas datu apstrādes mērķim vai arī Rīgas </w:t>
      </w:r>
      <w:proofErr w:type="spellStart"/>
      <w:r w:rsidRPr="005F0CBD">
        <w:rPr>
          <w:color w:val="000000"/>
          <w:lang w:val="lv-LV" w:eastAsia="lv-LV"/>
        </w:rPr>
        <w:t>valstspilsētas</w:t>
      </w:r>
      <w:proofErr w:type="spellEnd"/>
      <w:r w:rsidRPr="005F0CBD">
        <w:rPr>
          <w:color w:val="000000"/>
          <w:lang w:val="lv-LV" w:eastAsia="lv-LV"/>
        </w:rPr>
        <w:t xml:space="preserve"> pašvaldības likumīgo interešu aizsardzībai, vēršoties tiesā vai citās valsts institūcijās pret personu, kura tās </w:t>
      </w:r>
      <w:proofErr w:type="spellStart"/>
      <w:r w:rsidRPr="005F0CBD">
        <w:rPr>
          <w:color w:val="000000"/>
          <w:lang w:val="lv-LV" w:eastAsia="lv-LV"/>
        </w:rPr>
        <w:t>aizskārusi</w:t>
      </w:r>
      <w:proofErr w:type="spellEnd"/>
      <w:r w:rsidRPr="005F0CBD">
        <w:rPr>
          <w:color w:val="000000"/>
          <w:lang w:val="lv-LV" w:eastAsia="lv-LV"/>
        </w:rPr>
        <w:t>.</w:t>
      </w:r>
    </w:p>
    <w:p w14:paraId="671A6310" w14:textId="77777777" w:rsidR="005F0CBD" w:rsidRPr="005F0CBD" w:rsidRDefault="005F0CBD" w:rsidP="005F0CBD">
      <w:pPr>
        <w:spacing w:line="254" w:lineRule="auto"/>
        <w:ind w:firstLine="567"/>
        <w:jc w:val="both"/>
        <w:rPr>
          <w:rFonts w:eastAsia="Calibri"/>
          <w:lang w:val="lv-LV"/>
        </w:rPr>
      </w:pPr>
      <w:r w:rsidRPr="005F0CBD">
        <w:rPr>
          <w:rFonts w:eastAsia="Calibri"/>
          <w:lang w:val="lv-LV"/>
        </w:rPr>
        <w:t>Jūsu personas dati tiks glabāti normatīvajos aktos noteiktajā kārtībā un termiņos:</w:t>
      </w:r>
    </w:p>
    <w:p w14:paraId="7A574256" w14:textId="77777777" w:rsidR="005F0CBD" w:rsidRPr="005F0CBD" w:rsidRDefault="005F0CBD" w:rsidP="005F0CBD">
      <w:pPr>
        <w:numPr>
          <w:ilvl w:val="0"/>
          <w:numId w:val="1"/>
        </w:numPr>
        <w:spacing w:line="254" w:lineRule="auto"/>
        <w:contextualSpacing/>
        <w:jc w:val="both"/>
        <w:rPr>
          <w:rFonts w:eastAsia="Calibri"/>
          <w:lang w:val="lv-LV"/>
        </w:rPr>
      </w:pPr>
      <w:r w:rsidRPr="005F0CBD">
        <w:rPr>
          <w:rFonts w:eastAsia="Calibri"/>
          <w:lang w:val="lv-LV"/>
        </w:rPr>
        <w:t xml:space="preserve">10 gadi – iesniegumi ar pamatojuma dokumentiem pirmpirkuma tiesību izskatīšanai; </w:t>
      </w:r>
    </w:p>
    <w:p w14:paraId="0098E22B" w14:textId="77777777" w:rsidR="005F0CBD" w:rsidRPr="005F0CBD" w:rsidRDefault="005F0CBD" w:rsidP="005F0CBD">
      <w:pPr>
        <w:numPr>
          <w:ilvl w:val="0"/>
          <w:numId w:val="1"/>
        </w:numPr>
        <w:spacing w:line="254" w:lineRule="auto"/>
        <w:contextualSpacing/>
        <w:jc w:val="both"/>
        <w:rPr>
          <w:rFonts w:eastAsia="Calibri"/>
          <w:lang w:val="lv-LV"/>
        </w:rPr>
      </w:pPr>
      <w:r w:rsidRPr="005F0CBD">
        <w:rPr>
          <w:rFonts w:eastAsia="Calibri"/>
          <w:lang w:val="lv-LV"/>
        </w:rPr>
        <w:t>pastāvīgi – nekustamā īpašuma iegādes lietās ietilpstošie dokumenti.</w:t>
      </w:r>
    </w:p>
    <w:p w14:paraId="04294818" w14:textId="77777777" w:rsidR="005F0CBD" w:rsidRPr="005F0CBD" w:rsidRDefault="005F0CBD" w:rsidP="005F0CBD">
      <w:pPr>
        <w:spacing w:line="254" w:lineRule="auto"/>
        <w:ind w:firstLine="567"/>
        <w:jc w:val="both"/>
        <w:rPr>
          <w:rFonts w:eastAsia="Calibri"/>
          <w:lang w:val="lv-LV"/>
        </w:rPr>
      </w:pPr>
      <w:r w:rsidRPr="005F0CBD">
        <w:rPr>
          <w:rFonts w:eastAsia="Calibri"/>
          <w:lang w:val="lv-LV"/>
        </w:rPr>
        <w:t>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w:t>
      </w:r>
    </w:p>
    <w:p w14:paraId="3EBF643D" w14:textId="77777777" w:rsidR="005F0CBD" w:rsidRPr="005F0CBD" w:rsidRDefault="005F0CBD" w:rsidP="005F0CBD">
      <w:pPr>
        <w:spacing w:line="254" w:lineRule="auto"/>
        <w:ind w:firstLine="567"/>
        <w:jc w:val="both"/>
        <w:rPr>
          <w:rFonts w:eastAsia="Calibri"/>
          <w:lang w:val="lv-LV"/>
        </w:rPr>
      </w:pPr>
      <w:r w:rsidRPr="005F0CBD">
        <w:rPr>
          <w:rFonts w:eastAsia="Calibri"/>
          <w:lang w:val="lv-LV"/>
        </w:rPr>
        <w:t>Jums ir tiesības saistībā ar iespējamu Jūsu personas datu aizsardzības pārkāpumu vērsties ar sūdzību Datu valsts inspekcijā.</w:t>
      </w:r>
    </w:p>
    <w:p w14:paraId="4F753AE1" w14:textId="77777777" w:rsidR="005F0CBD" w:rsidRPr="005F0CBD" w:rsidRDefault="005F0CBD" w:rsidP="005F0CBD">
      <w:pPr>
        <w:spacing w:line="254" w:lineRule="auto"/>
        <w:ind w:firstLine="567"/>
        <w:jc w:val="both"/>
        <w:rPr>
          <w:rFonts w:eastAsia="Calibri"/>
          <w:lang w:val="lv-LV"/>
        </w:rPr>
      </w:pPr>
      <w:r w:rsidRPr="005F0CBD">
        <w:rPr>
          <w:rFonts w:eastAsia="Calibri"/>
          <w:lang w:val="lv-LV"/>
        </w:rPr>
        <w:t>Iesnieguma iesniedzējs apņemas informēt citas personas, ja tādas minētas iesniegumā, par viņu datu apstrādi saistībā ar šī iesnieguma izskatīšanu.</w:t>
      </w:r>
    </w:p>
    <w:p w14:paraId="099D9609" w14:textId="77777777" w:rsidR="00C2387F" w:rsidRPr="004445A7" w:rsidRDefault="00C2387F" w:rsidP="004445A7">
      <w:pPr>
        <w:ind w:left="720" w:firstLine="720"/>
        <w:jc w:val="center"/>
        <w:rPr>
          <w:vertAlign w:val="superscript"/>
          <w:lang w:val="lv-LV"/>
        </w:rPr>
      </w:pPr>
    </w:p>
    <w:sectPr w:rsidR="00C2387F" w:rsidRPr="004445A7" w:rsidSect="007123E5">
      <w:headerReference w:type="even" r:id="rId11"/>
      <w:headerReference w:type="default" r:id="rId12"/>
      <w:footerReference w:type="even" r:id="rId13"/>
      <w:footerReference w:type="default" r:id="rId14"/>
      <w:headerReference w:type="first" r:id="rId15"/>
      <w:footerReference w:type="first" r:id="rId16"/>
      <w:pgSz w:w="11906" w:h="16838"/>
      <w:pgMar w:top="567" w:right="992" w:bottom="142"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DF6E" w14:textId="77777777" w:rsidR="00CE5AC0" w:rsidRDefault="00CE5AC0">
      <w:r>
        <w:separator/>
      </w:r>
    </w:p>
  </w:endnote>
  <w:endnote w:type="continuationSeparator" w:id="0">
    <w:p w14:paraId="0CCCD0E4" w14:textId="77777777" w:rsidR="00CE5AC0" w:rsidRDefault="00CE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A304" w14:textId="77777777" w:rsidR="00AD1215" w:rsidRDefault="00AD121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C86" w14:textId="77777777" w:rsidR="00AD1215" w:rsidRDefault="00AD121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CDF7" w14:textId="77777777" w:rsidR="00AD1215" w:rsidRDefault="00AD12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D48D" w14:textId="77777777" w:rsidR="00CE5AC0" w:rsidRDefault="00CE5AC0">
      <w:r>
        <w:separator/>
      </w:r>
    </w:p>
  </w:footnote>
  <w:footnote w:type="continuationSeparator" w:id="0">
    <w:p w14:paraId="5FEC950D" w14:textId="77777777" w:rsidR="00CE5AC0" w:rsidRDefault="00CE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8EF0" w14:textId="77777777" w:rsidR="009D1B74" w:rsidRDefault="009D1B74" w:rsidP="00366C4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258BD1" w14:textId="77777777" w:rsidR="009D1B74" w:rsidRDefault="009D1B74" w:rsidP="00366C4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46E" w14:textId="77777777" w:rsidR="009D1B74" w:rsidRDefault="009D1B74" w:rsidP="00366C4C">
    <w:pPr>
      <w:pStyle w:val="Galvene"/>
      <w:framePr w:wrap="around" w:vAnchor="text" w:hAnchor="margin" w:xAlign="right" w:y="1"/>
      <w:rPr>
        <w:rStyle w:val="Lappusesnumurs"/>
      </w:rPr>
    </w:pPr>
  </w:p>
  <w:p w14:paraId="22155E14" w14:textId="77777777" w:rsidR="009D1B74" w:rsidRDefault="009D1B74" w:rsidP="00366C4C">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A0DD" w14:textId="47AE6F34" w:rsidR="00E41A84" w:rsidRDefault="00E41A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41BD1"/>
    <w:multiLevelType w:val="hybridMultilevel"/>
    <w:tmpl w:val="664CCE68"/>
    <w:lvl w:ilvl="0" w:tplc="038A45E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C4C"/>
    <w:rsid w:val="00002D33"/>
    <w:rsid w:val="00002E5B"/>
    <w:rsid w:val="000306DC"/>
    <w:rsid w:val="00033A2A"/>
    <w:rsid w:val="00036656"/>
    <w:rsid w:val="00045D39"/>
    <w:rsid w:val="00052684"/>
    <w:rsid w:val="0007035F"/>
    <w:rsid w:val="00082709"/>
    <w:rsid w:val="00085845"/>
    <w:rsid w:val="000A1CCE"/>
    <w:rsid w:val="000B253F"/>
    <w:rsid w:val="000C1ACB"/>
    <w:rsid w:val="000C4EF0"/>
    <w:rsid w:val="000D704F"/>
    <w:rsid w:val="000D7358"/>
    <w:rsid w:val="000E7585"/>
    <w:rsid w:val="000F2BB4"/>
    <w:rsid w:val="00101445"/>
    <w:rsid w:val="00147946"/>
    <w:rsid w:val="00163563"/>
    <w:rsid w:val="00180461"/>
    <w:rsid w:val="0018293D"/>
    <w:rsid w:val="001D0F4C"/>
    <w:rsid w:val="001D7779"/>
    <w:rsid w:val="001F1BB3"/>
    <w:rsid w:val="001F2336"/>
    <w:rsid w:val="00214186"/>
    <w:rsid w:val="002150BD"/>
    <w:rsid w:val="00235903"/>
    <w:rsid w:val="00260B25"/>
    <w:rsid w:val="002810FD"/>
    <w:rsid w:val="00290C27"/>
    <w:rsid w:val="002915E2"/>
    <w:rsid w:val="002A10C3"/>
    <w:rsid w:val="002C4232"/>
    <w:rsid w:val="002C503D"/>
    <w:rsid w:val="002D10B2"/>
    <w:rsid w:val="002E4413"/>
    <w:rsid w:val="00312E04"/>
    <w:rsid w:val="00317886"/>
    <w:rsid w:val="003234A9"/>
    <w:rsid w:val="00332AB7"/>
    <w:rsid w:val="003439F3"/>
    <w:rsid w:val="003643D0"/>
    <w:rsid w:val="00366C4C"/>
    <w:rsid w:val="00390461"/>
    <w:rsid w:val="003B30F5"/>
    <w:rsid w:val="003C1519"/>
    <w:rsid w:val="003D57D1"/>
    <w:rsid w:val="003F046F"/>
    <w:rsid w:val="003F3813"/>
    <w:rsid w:val="00414AAE"/>
    <w:rsid w:val="00436943"/>
    <w:rsid w:val="00436FCA"/>
    <w:rsid w:val="004445A7"/>
    <w:rsid w:val="004528C8"/>
    <w:rsid w:val="00453175"/>
    <w:rsid w:val="00460FE9"/>
    <w:rsid w:val="004778DE"/>
    <w:rsid w:val="00480B60"/>
    <w:rsid w:val="004851A1"/>
    <w:rsid w:val="004A1C39"/>
    <w:rsid w:val="004A556C"/>
    <w:rsid w:val="004B4423"/>
    <w:rsid w:val="004B61D3"/>
    <w:rsid w:val="004D2287"/>
    <w:rsid w:val="0050616D"/>
    <w:rsid w:val="00515FF9"/>
    <w:rsid w:val="005300CB"/>
    <w:rsid w:val="00541726"/>
    <w:rsid w:val="005431C7"/>
    <w:rsid w:val="00546672"/>
    <w:rsid w:val="00586D30"/>
    <w:rsid w:val="005973AA"/>
    <w:rsid w:val="005A1326"/>
    <w:rsid w:val="005B42C2"/>
    <w:rsid w:val="005F0CBD"/>
    <w:rsid w:val="00613AD4"/>
    <w:rsid w:val="0063409F"/>
    <w:rsid w:val="00657FA9"/>
    <w:rsid w:val="00670C77"/>
    <w:rsid w:val="006815BA"/>
    <w:rsid w:val="00697466"/>
    <w:rsid w:val="006C046D"/>
    <w:rsid w:val="007123E5"/>
    <w:rsid w:val="00721B9E"/>
    <w:rsid w:val="00727BA8"/>
    <w:rsid w:val="00743C75"/>
    <w:rsid w:val="007906CE"/>
    <w:rsid w:val="00793637"/>
    <w:rsid w:val="00793B5B"/>
    <w:rsid w:val="007D292C"/>
    <w:rsid w:val="007E4CEB"/>
    <w:rsid w:val="007F15CB"/>
    <w:rsid w:val="0082014F"/>
    <w:rsid w:val="00834766"/>
    <w:rsid w:val="008414B2"/>
    <w:rsid w:val="00862462"/>
    <w:rsid w:val="008658C2"/>
    <w:rsid w:val="00871ECC"/>
    <w:rsid w:val="008B779A"/>
    <w:rsid w:val="008C7521"/>
    <w:rsid w:val="008D1510"/>
    <w:rsid w:val="008D246D"/>
    <w:rsid w:val="00900010"/>
    <w:rsid w:val="00902E93"/>
    <w:rsid w:val="0090743A"/>
    <w:rsid w:val="0095349C"/>
    <w:rsid w:val="00954594"/>
    <w:rsid w:val="009555FB"/>
    <w:rsid w:val="00972347"/>
    <w:rsid w:val="00982FA4"/>
    <w:rsid w:val="00984171"/>
    <w:rsid w:val="00985EDC"/>
    <w:rsid w:val="009D1B74"/>
    <w:rsid w:val="009D7C58"/>
    <w:rsid w:val="009F15EE"/>
    <w:rsid w:val="00A007B0"/>
    <w:rsid w:val="00A2204B"/>
    <w:rsid w:val="00A253E5"/>
    <w:rsid w:val="00A3702A"/>
    <w:rsid w:val="00A504C8"/>
    <w:rsid w:val="00A6324D"/>
    <w:rsid w:val="00A65919"/>
    <w:rsid w:val="00A969EA"/>
    <w:rsid w:val="00AA144B"/>
    <w:rsid w:val="00AA367C"/>
    <w:rsid w:val="00AC4A72"/>
    <w:rsid w:val="00AD1215"/>
    <w:rsid w:val="00AE3825"/>
    <w:rsid w:val="00AF1782"/>
    <w:rsid w:val="00B01931"/>
    <w:rsid w:val="00B21690"/>
    <w:rsid w:val="00B87357"/>
    <w:rsid w:val="00BA195B"/>
    <w:rsid w:val="00BB1224"/>
    <w:rsid w:val="00BC3284"/>
    <w:rsid w:val="00BC52F1"/>
    <w:rsid w:val="00BD05BE"/>
    <w:rsid w:val="00BD547B"/>
    <w:rsid w:val="00C16F34"/>
    <w:rsid w:val="00C2387F"/>
    <w:rsid w:val="00C7469B"/>
    <w:rsid w:val="00C8291B"/>
    <w:rsid w:val="00C94C31"/>
    <w:rsid w:val="00C9776F"/>
    <w:rsid w:val="00CB0147"/>
    <w:rsid w:val="00CB4035"/>
    <w:rsid w:val="00CB51FF"/>
    <w:rsid w:val="00CC0DB2"/>
    <w:rsid w:val="00CC5A7F"/>
    <w:rsid w:val="00CE0FE3"/>
    <w:rsid w:val="00CE5591"/>
    <w:rsid w:val="00CE5AC0"/>
    <w:rsid w:val="00CE6A71"/>
    <w:rsid w:val="00D14604"/>
    <w:rsid w:val="00D15819"/>
    <w:rsid w:val="00D25D7E"/>
    <w:rsid w:val="00D265F0"/>
    <w:rsid w:val="00D528D8"/>
    <w:rsid w:val="00D74064"/>
    <w:rsid w:val="00DA7A25"/>
    <w:rsid w:val="00DB2CFD"/>
    <w:rsid w:val="00DE5B39"/>
    <w:rsid w:val="00DE71C0"/>
    <w:rsid w:val="00DF3EDE"/>
    <w:rsid w:val="00E0035E"/>
    <w:rsid w:val="00E11F4E"/>
    <w:rsid w:val="00E21145"/>
    <w:rsid w:val="00E36188"/>
    <w:rsid w:val="00E41A84"/>
    <w:rsid w:val="00E53E7F"/>
    <w:rsid w:val="00E57969"/>
    <w:rsid w:val="00E654BD"/>
    <w:rsid w:val="00E822B1"/>
    <w:rsid w:val="00E92E78"/>
    <w:rsid w:val="00EB2B69"/>
    <w:rsid w:val="00EB7BD9"/>
    <w:rsid w:val="00EC61C7"/>
    <w:rsid w:val="00ED6572"/>
    <w:rsid w:val="00EE3603"/>
    <w:rsid w:val="00F06835"/>
    <w:rsid w:val="00F13A16"/>
    <w:rsid w:val="00F46AC4"/>
    <w:rsid w:val="00F7067B"/>
    <w:rsid w:val="00F7728E"/>
    <w:rsid w:val="00F77B7E"/>
    <w:rsid w:val="00F965D6"/>
    <w:rsid w:val="00FA2B93"/>
    <w:rsid w:val="00FA30F1"/>
    <w:rsid w:val="00FA4C15"/>
    <w:rsid w:val="00FA636B"/>
    <w:rsid w:val="00FC13E1"/>
    <w:rsid w:val="00FD1FB4"/>
    <w:rsid w:val="00FD3E6F"/>
    <w:rsid w:val="00FD6E9B"/>
    <w:rsid w:val="00FE26C8"/>
    <w:rsid w:val="00FE3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0CD11"/>
  <w15:docId w15:val="{9EA96E57-4633-44E2-9586-CF4633B9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66C4C"/>
    <w:rPr>
      <w:sz w:val="24"/>
      <w:szCs w:val="24"/>
      <w:lang w:val="en-US" w:eastAsia="en-US"/>
    </w:rPr>
  </w:style>
  <w:style w:type="paragraph" w:styleId="Virsraksts1">
    <w:name w:val="heading 1"/>
    <w:basedOn w:val="Parasts"/>
    <w:next w:val="Parasts"/>
    <w:qFormat/>
    <w:rsid w:val="00366C4C"/>
    <w:pPr>
      <w:keepNext/>
      <w:tabs>
        <w:tab w:val="left" w:pos="3960"/>
      </w:tabs>
      <w:jc w:val="center"/>
      <w:outlineLvl w:val="0"/>
    </w:pPr>
    <w:rPr>
      <w:sz w:val="34"/>
      <w:szCs w:val="34"/>
      <w:lang w:val="lv-LV"/>
    </w:rPr>
  </w:style>
  <w:style w:type="paragraph" w:styleId="Virsraksts5">
    <w:name w:val="heading 5"/>
    <w:basedOn w:val="Parasts"/>
    <w:next w:val="Parasts"/>
    <w:qFormat/>
    <w:rsid w:val="00366C4C"/>
    <w:pPr>
      <w:spacing w:before="240" w:after="60"/>
      <w:outlineLvl w:val="4"/>
    </w:pPr>
    <w:rPr>
      <w:b/>
      <w:bCs/>
      <w:i/>
      <w:iCs/>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rsid w:val="00366C4C"/>
    <w:pPr>
      <w:jc w:val="center"/>
    </w:pPr>
    <w:rPr>
      <w:sz w:val="40"/>
      <w:szCs w:val="40"/>
      <w:lang w:val="lv-LV"/>
    </w:rPr>
  </w:style>
  <w:style w:type="paragraph" w:styleId="Galvene">
    <w:name w:val="header"/>
    <w:basedOn w:val="Parasts"/>
    <w:link w:val="GalveneRakstz"/>
    <w:uiPriority w:val="99"/>
    <w:rsid w:val="00366C4C"/>
    <w:pPr>
      <w:tabs>
        <w:tab w:val="center" w:pos="4153"/>
        <w:tab w:val="right" w:pos="8306"/>
      </w:tabs>
    </w:pPr>
  </w:style>
  <w:style w:type="character" w:styleId="Lappusesnumurs">
    <w:name w:val="page number"/>
    <w:basedOn w:val="Noklusjumarindkopasfonts"/>
    <w:rsid w:val="00366C4C"/>
  </w:style>
  <w:style w:type="paragraph" w:styleId="Pamatteksts">
    <w:name w:val="Body Text"/>
    <w:basedOn w:val="Parasts"/>
    <w:rsid w:val="00366C4C"/>
    <w:pPr>
      <w:spacing w:after="120"/>
    </w:pPr>
  </w:style>
  <w:style w:type="paragraph" w:customStyle="1" w:styleId="naisf">
    <w:name w:val="naisf"/>
    <w:basedOn w:val="Parasts"/>
    <w:rsid w:val="00366C4C"/>
    <w:pPr>
      <w:spacing w:before="100" w:beforeAutospacing="1" w:after="100" w:afterAutospacing="1"/>
      <w:jc w:val="both"/>
    </w:pPr>
    <w:rPr>
      <w:rFonts w:eastAsia="Arial Unicode MS"/>
      <w:lang w:bidi="yi-Hebr"/>
    </w:rPr>
  </w:style>
  <w:style w:type="table" w:styleId="Reatabula">
    <w:name w:val="Table Grid"/>
    <w:basedOn w:val="Parastatabula"/>
    <w:uiPriority w:val="59"/>
    <w:rsid w:val="00002D33"/>
    <w:rPr>
      <w:rFonts w:eastAsia="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515FF9"/>
    <w:rPr>
      <w:rFonts w:ascii="Tahoma" w:hAnsi="Tahoma" w:cs="Tahoma"/>
      <w:sz w:val="16"/>
      <w:szCs w:val="16"/>
    </w:rPr>
  </w:style>
  <w:style w:type="character" w:customStyle="1" w:styleId="BalontekstsRakstz">
    <w:name w:val="Balonteksts Rakstz."/>
    <w:basedOn w:val="Noklusjumarindkopasfonts"/>
    <w:link w:val="Balonteksts"/>
    <w:rsid w:val="00515FF9"/>
    <w:rPr>
      <w:rFonts w:ascii="Tahoma" w:hAnsi="Tahoma" w:cs="Tahoma"/>
      <w:sz w:val="16"/>
      <w:szCs w:val="16"/>
      <w:lang w:val="en-US" w:eastAsia="en-US"/>
    </w:rPr>
  </w:style>
  <w:style w:type="table" w:customStyle="1" w:styleId="Reatabula1">
    <w:name w:val="Režģa tabula1"/>
    <w:basedOn w:val="Parastatabula"/>
    <w:next w:val="Reatabula"/>
    <w:uiPriority w:val="59"/>
    <w:rsid w:val="0007035F"/>
    <w:rPr>
      <w:rFonts w:eastAsiaTheme="minorHAnsi"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9F15EE"/>
    <w:rPr>
      <w:rFonts w:eastAsiaTheme="minorHAnsi"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2A10C3"/>
    <w:pPr>
      <w:tabs>
        <w:tab w:val="center" w:pos="4153"/>
        <w:tab w:val="right" w:pos="8306"/>
      </w:tabs>
    </w:pPr>
  </w:style>
  <w:style w:type="character" w:customStyle="1" w:styleId="KjeneRakstz">
    <w:name w:val="Kājene Rakstz."/>
    <w:basedOn w:val="Noklusjumarindkopasfonts"/>
    <w:link w:val="Kjene"/>
    <w:uiPriority w:val="99"/>
    <w:rsid w:val="002A10C3"/>
    <w:rPr>
      <w:sz w:val="24"/>
      <w:szCs w:val="24"/>
      <w:lang w:val="en-US" w:eastAsia="en-US"/>
    </w:rPr>
  </w:style>
  <w:style w:type="character" w:customStyle="1" w:styleId="GalveneRakstz">
    <w:name w:val="Galvene Rakstz."/>
    <w:basedOn w:val="Noklusjumarindkopasfonts"/>
    <w:link w:val="Galvene"/>
    <w:uiPriority w:val="99"/>
    <w:rsid w:val="00085845"/>
    <w:rPr>
      <w:sz w:val="24"/>
      <w:szCs w:val="24"/>
      <w:lang w:val="en-US" w:eastAsia="en-US"/>
    </w:rPr>
  </w:style>
  <w:style w:type="paragraph" w:styleId="Bezatstarpm">
    <w:name w:val="No Spacing"/>
    <w:uiPriority w:val="1"/>
    <w:qFormat/>
    <w:rsid w:val="00085845"/>
    <w:rPr>
      <w:rFonts w:ascii="Calibri" w:eastAsia="Calibri" w:hAnsi="Calibri" w:cs="Calibri"/>
      <w:color w:val="000000"/>
      <w:sz w:val="22"/>
      <w:szCs w:val="22"/>
    </w:rPr>
  </w:style>
  <w:style w:type="paragraph" w:styleId="Sarakstarindkopa">
    <w:name w:val="List Paragraph"/>
    <w:basedOn w:val="Parasts"/>
    <w:uiPriority w:val="34"/>
    <w:qFormat/>
    <w:rsid w:val="005B42C2"/>
    <w:pPr>
      <w:widowControl w:val="0"/>
    </w:pPr>
    <w:rPr>
      <w:rFonts w:asciiTheme="minorHAnsi" w:eastAsiaTheme="minorHAnsi" w:hAnsiTheme="minorHAnsi" w:cstheme="minorBidi"/>
      <w:sz w:val="22"/>
      <w:szCs w:val="22"/>
      <w:lang w:val="lv-LV"/>
    </w:rPr>
  </w:style>
  <w:style w:type="character" w:styleId="Hipersaite">
    <w:name w:val="Hyperlink"/>
    <w:basedOn w:val="Noklusjumarindkopasfonts"/>
    <w:unhideWhenUsed/>
    <w:rsid w:val="00CE5591"/>
    <w:rPr>
      <w:color w:val="0000FF" w:themeColor="hyperlink"/>
      <w:u w:val="single"/>
    </w:rPr>
  </w:style>
  <w:style w:type="character" w:styleId="Neatrisintapieminana">
    <w:name w:val="Unresolved Mention"/>
    <w:basedOn w:val="Noklusjumarindkopasfonts"/>
    <w:uiPriority w:val="99"/>
    <w:semiHidden/>
    <w:unhideWhenUsed/>
    <w:rsid w:val="00CE5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4085">
      <w:bodyDiv w:val="1"/>
      <w:marLeft w:val="0"/>
      <w:marRight w:val="0"/>
      <w:marTop w:val="0"/>
      <w:marBottom w:val="0"/>
      <w:divBdr>
        <w:top w:val="none" w:sz="0" w:space="0" w:color="auto"/>
        <w:left w:val="none" w:sz="0" w:space="0" w:color="auto"/>
        <w:bottom w:val="none" w:sz="0" w:space="0" w:color="auto"/>
        <w:right w:val="none" w:sz="0" w:space="0" w:color="auto"/>
      </w:divBdr>
    </w:div>
    <w:div w:id="592666650">
      <w:bodyDiv w:val="1"/>
      <w:marLeft w:val="0"/>
      <w:marRight w:val="0"/>
      <w:marTop w:val="0"/>
      <w:marBottom w:val="0"/>
      <w:divBdr>
        <w:top w:val="none" w:sz="0" w:space="0" w:color="auto"/>
        <w:left w:val="none" w:sz="0" w:space="0" w:color="auto"/>
        <w:bottom w:val="none" w:sz="0" w:space="0" w:color="auto"/>
        <w:right w:val="none" w:sz="0" w:space="0" w:color="auto"/>
      </w:divBdr>
    </w:div>
    <w:div w:id="871040600">
      <w:bodyDiv w:val="1"/>
      <w:marLeft w:val="0"/>
      <w:marRight w:val="0"/>
      <w:marTop w:val="0"/>
      <w:marBottom w:val="0"/>
      <w:divBdr>
        <w:top w:val="none" w:sz="0" w:space="0" w:color="auto"/>
        <w:left w:val="none" w:sz="0" w:space="0" w:color="auto"/>
        <w:bottom w:val="none" w:sz="0" w:space="0" w:color="auto"/>
        <w:right w:val="none" w:sz="0" w:space="0" w:color="auto"/>
      </w:divBdr>
    </w:div>
    <w:div w:id="10624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rig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rig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mailto:dac@rig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3266</Words>
  <Characters>1862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Rīgas domes Īpašuma departamenta</vt:lpstr>
    </vt:vector>
  </TitlesOfParts>
  <Company>Rigas Dome</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 Īpašuma departamenta</dc:title>
  <dc:creator>Ilze.Vitrupe</dc:creator>
  <cp:lastModifiedBy>Jeļena Saleniece</cp:lastModifiedBy>
  <cp:revision>2</cp:revision>
  <cp:lastPrinted>2021-12-07T08:37:00Z</cp:lastPrinted>
  <dcterms:created xsi:type="dcterms:W3CDTF">2022-12-16T13:56:00Z</dcterms:created>
  <dcterms:modified xsi:type="dcterms:W3CDTF">2022-12-16T13:56:00Z</dcterms:modified>
</cp:coreProperties>
</file>